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F0" w:rsidRPr="00587BD5" w:rsidRDefault="00D87EF0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87EF0" w:rsidRPr="00587BD5" w:rsidRDefault="00D87EF0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587BD5" w:rsidRDefault="00BB7E18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УТВЕРЖДЕН</w:t>
      </w:r>
    </w:p>
    <w:p w:rsidR="00FC1106" w:rsidRPr="00587BD5" w:rsidRDefault="00FC1106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587BD5" w:rsidRDefault="006F50FB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п</w:t>
      </w:r>
      <w:r w:rsidR="00D87EF0" w:rsidRPr="00587BD5">
        <w:rPr>
          <w:rFonts w:ascii="Times New Roman" w:hAnsi="Times New Roman" w:cs="Times New Roman"/>
          <w:sz w:val="28"/>
          <w:szCs w:val="28"/>
        </w:rPr>
        <w:t>остановлением</w:t>
      </w:r>
      <w:r w:rsidR="00FC1106" w:rsidRPr="00587BD5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587BD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1106" w:rsidRPr="00587BD5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87EF0" w:rsidRPr="00587BD5">
        <w:rPr>
          <w:rFonts w:ascii="Times New Roman" w:hAnsi="Times New Roman" w:cs="Times New Roman"/>
          <w:sz w:val="28"/>
          <w:szCs w:val="28"/>
        </w:rPr>
        <w:t>области</w:t>
      </w:r>
    </w:p>
    <w:p w:rsidR="00D87EF0" w:rsidRPr="00587BD5" w:rsidRDefault="00AE1A05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о</w:t>
      </w:r>
      <w:r w:rsidR="00D87EF0" w:rsidRPr="00587BD5">
        <w:rPr>
          <w:rFonts w:ascii="Times New Roman" w:hAnsi="Times New Roman" w:cs="Times New Roman"/>
          <w:sz w:val="28"/>
          <w:szCs w:val="28"/>
        </w:rPr>
        <w:t xml:space="preserve">т </w:t>
      </w:r>
      <w:r w:rsidR="004A02CA">
        <w:rPr>
          <w:rFonts w:ascii="Times New Roman" w:hAnsi="Times New Roman" w:cs="Times New Roman"/>
          <w:sz w:val="28"/>
          <w:szCs w:val="28"/>
        </w:rPr>
        <w:t xml:space="preserve">04.02.2021  </w:t>
      </w:r>
      <w:r w:rsidR="00D87EF0" w:rsidRPr="00587BD5">
        <w:rPr>
          <w:rFonts w:ascii="Times New Roman" w:hAnsi="Times New Roman" w:cs="Times New Roman"/>
          <w:sz w:val="28"/>
          <w:szCs w:val="28"/>
        </w:rPr>
        <w:t xml:space="preserve">  № </w:t>
      </w:r>
      <w:r w:rsidR="004A02CA">
        <w:rPr>
          <w:rFonts w:ascii="Times New Roman" w:hAnsi="Times New Roman" w:cs="Times New Roman"/>
          <w:sz w:val="28"/>
          <w:szCs w:val="28"/>
        </w:rPr>
        <w:t>60-П</w:t>
      </w:r>
    </w:p>
    <w:p w:rsidR="00D87EF0" w:rsidRPr="00587BD5" w:rsidRDefault="00D87EF0" w:rsidP="00587BD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630" w:rsidRPr="00587BD5" w:rsidRDefault="00340630" w:rsidP="00587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E18" w:rsidRPr="00587BD5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36"/>
      <w:bookmarkEnd w:id="0"/>
      <w:r w:rsidRPr="00587BD5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411690" w:rsidRPr="00587BD5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7BD5">
        <w:rPr>
          <w:rFonts w:eastAsiaTheme="minorHAnsi"/>
          <w:b/>
          <w:bCs/>
          <w:sz w:val="28"/>
          <w:szCs w:val="28"/>
          <w:lang w:eastAsia="en-US"/>
        </w:rPr>
        <w:t>определения о</w:t>
      </w:r>
      <w:r w:rsidR="004A02CA">
        <w:rPr>
          <w:rFonts w:eastAsiaTheme="minorHAnsi"/>
          <w:b/>
          <w:bCs/>
          <w:sz w:val="28"/>
          <w:szCs w:val="28"/>
          <w:lang w:eastAsia="en-US"/>
        </w:rPr>
        <w:t>бъема и предоставления субсидии</w:t>
      </w:r>
    </w:p>
    <w:p w:rsidR="00411690" w:rsidRPr="00587BD5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7BD5">
        <w:rPr>
          <w:rFonts w:eastAsiaTheme="minorHAnsi"/>
          <w:b/>
          <w:bCs/>
          <w:sz w:val="28"/>
          <w:szCs w:val="28"/>
          <w:lang w:eastAsia="en-US"/>
        </w:rPr>
        <w:t>из област</w:t>
      </w:r>
      <w:r w:rsidR="004A02CA">
        <w:rPr>
          <w:rFonts w:eastAsiaTheme="minorHAnsi"/>
          <w:b/>
          <w:bCs/>
          <w:sz w:val="28"/>
          <w:szCs w:val="28"/>
          <w:lang w:eastAsia="en-US"/>
        </w:rPr>
        <w:t>ного бюджета частным дошкольным</w:t>
      </w:r>
    </w:p>
    <w:p w:rsidR="00BB7E18" w:rsidRPr="00587BD5" w:rsidRDefault="00BB7E18" w:rsidP="00587B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7BD5">
        <w:rPr>
          <w:rFonts w:eastAsiaTheme="minorHAnsi"/>
          <w:b/>
          <w:bCs/>
          <w:sz w:val="28"/>
          <w:szCs w:val="28"/>
          <w:lang w:eastAsia="en-US"/>
        </w:rPr>
        <w:t>образовательным организациям</w:t>
      </w:r>
    </w:p>
    <w:p w:rsidR="00BB7E18" w:rsidRPr="00587BD5" w:rsidRDefault="00BB7E18" w:rsidP="00587B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480"/>
        <w:ind w:left="924" w:hanging="357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87BD5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411690" w:rsidRPr="00587BD5" w:rsidRDefault="00411690" w:rsidP="00587BD5">
      <w:pPr>
        <w:pStyle w:val="a3"/>
        <w:autoSpaceDE w:val="0"/>
        <w:autoSpaceDN w:val="0"/>
        <w:adjustRightInd w:val="0"/>
        <w:spacing w:before="320"/>
        <w:ind w:left="927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1.1.</w:t>
      </w:r>
      <w:r w:rsidR="00F637F6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Порядок определения объема и предоставления субсидии </w:t>
      </w:r>
      <w:r w:rsidR="004C3761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>из областного бюджета частным дошкольным образовательным организациям (далее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> – </w:t>
      </w:r>
      <w:r w:rsidRPr="00587BD5">
        <w:rPr>
          <w:rFonts w:eastAsiaTheme="minorHAnsi"/>
          <w:bCs/>
          <w:sz w:val="28"/>
          <w:szCs w:val="28"/>
          <w:lang w:eastAsia="en-US"/>
        </w:rPr>
        <w:t>Порядок) устанавливает цели, условия</w:t>
      </w:r>
      <w:r w:rsidR="001E60E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порядок определения объема и предоставления субсидии из областного бюджета частным дошкольным образовательным организациям (далее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> –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субсидия), а также требования к отчетности и </w:t>
      </w:r>
      <w:r w:rsidR="003611F1" w:rsidRPr="00587BD5">
        <w:rPr>
          <w:rFonts w:eastAsiaTheme="minorHAnsi"/>
          <w:bCs/>
          <w:sz w:val="28"/>
          <w:szCs w:val="28"/>
          <w:lang w:eastAsia="en-US"/>
        </w:rPr>
        <w:t xml:space="preserve">к </w:t>
      </w:r>
      <w:r w:rsidRPr="00587BD5">
        <w:rPr>
          <w:rFonts w:eastAsiaTheme="minorHAnsi"/>
          <w:bCs/>
          <w:sz w:val="28"/>
          <w:szCs w:val="28"/>
          <w:lang w:eastAsia="en-US"/>
        </w:rPr>
        <w:t>осуществлению контроля за соблюдением целей</w:t>
      </w:r>
      <w:r w:rsidR="00BA170C">
        <w:rPr>
          <w:rFonts w:eastAsiaTheme="minorHAnsi"/>
          <w:bCs/>
          <w:sz w:val="28"/>
          <w:szCs w:val="28"/>
          <w:lang w:eastAsia="en-US"/>
        </w:rPr>
        <w:t>,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A170C" w:rsidRPr="00587BD5">
        <w:rPr>
          <w:rFonts w:eastAsiaTheme="minorHAnsi"/>
          <w:bCs/>
          <w:sz w:val="28"/>
          <w:szCs w:val="28"/>
          <w:lang w:eastAsia="en-US"/>
        </w:rPr>
        <w:t xml:space="preserve">условий </w:t>
      </w:r>
      <w:r w:rsidRPr="00587BD5">
        <w:rPr>
          <w:rFonts w:eastAsiaTheme="minorHAnsi"/>
          <w:bCs/>
          <w:sz w:val="28"/>
          <w:szCs w:val="28"/>
          <w:lang w:eastAsia="en-US"/>
        </w:rPr>
        <w:t>и порядка предоставления субсидии и ответственност</w:t>
      </w:r>
      <w:r w:rsidR="00F513B2">
        <w:rPr>
          <w:rFonts w:eastAsiaTheme="minorHAnsi"/>
          <w:bCs/>
          <w:sz w:val="28"/>
          <w:szCs w:val="28"/>
          <w:lang w:eastAsia="en-US"/>
        </w:rPr>
        <w:t>ь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за их нарушени</w:t>
      </w:r>
      <w:r w:rsidR="00BA170C">
        <w:rPr>
          <w:rFonts w:eastAsiaTheme="minorHAnsi"/>
          <w:bCs/>
          <w:sz w:val="28"/>
          <w:szCs w:val="28"/>
          <w:lang w:eastAsia="en-US"/>
        </w:rPr>
        <w:t>е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1.2.</w:t>
      </w:r>
      <w:r w:rsidR="00F637F6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Цель предоставления субсидии</w:t>
      </w:r>
      <w:r w:rsidR="008F49C0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750C83" w:rsidRPr="00587BD5">
        <w:rPr>
          <w:rFonts w:eastAsiaTheme="minorHAnsi"/>
          <w:bCs/>
          <w:spacing w:val="-4"/>
          <w:sz w:val="28"/>
          <w:szCs w:val="28"/>
          <w:lang w:eastAsia="en-US"/>
        </w:rPr>
        <w:t>–</w:t>
      </w:r>
      <w:r w:rsidR="008F49C0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возмещение затрат </w:t>
      </w:r>
      <w:r w:rsidR="00124A8C" w:rsidRPr="00587BD5">
        <w:rPr>
          <w:rFonts w:eastAsiaTheme="minorHAnsi"/>
          <w:bCs/>
          <w:spacing w:val="-4"/>
          <w:sz w:val="28"/>
          <w:szCs w:val="28"/>
          <w:lang w:eastAsia="en-US"/>
        </w:rPr>
        <w:t>по</w:t>
      </w:r>
      <w:r w:rsidR="0037442A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обеспечени</w:t>
      </w:r>
      <w:r w:rsidR="00124A8C" w:rsidRPr="00587BD5">
        <w:rPr>
          <w:rFonts w:eastAsiaTheme="minorHAnsi"/>
          <w:bCs/>
          <w:spacing w:val="-4"/>
          <w:sz w:val="28"/>
          <w:szCs w:val="28"/>
          <w:lang w:eastAsia="en-US"/>
        </w:rPr>
        <w:t>ю</w:t>
      </w:r>
      <w:r w:rsidR="0037442A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получения дошкольного образования</w:t>
      </w:r>
      <w:r w:rsidR="003345D9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в частных дошкольных образовательных организациях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, включая расходы на оплату труда, приобретение учебников </w:t>
      </w:r>
      <w:r w:rsidR="006B4836" w:rsidRPr="00587BD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и учебных пособий, средств обучения, игр, игрушек (за исключением расходов на содержание зданий и оплату коммунальных услуг)</w:t>
      </w:r>
      <w:r w:rsidR="00B3302B">
        <w:rPr>
          <w:rFonts w:eastAsiaTheme="minorHAnsi"/>
          <w:bCs/>
          <w:spacing w:val="-4"/>
          <w:sz w:val="28"/>
          <w:szCs w:val="28"/>
          <w:lang w:eastAsia="en-US"/>
        </w:rPr>
        <w:t xml:space="preserve"> (далее – затрат</w:t>
      </w:r>
      <w:r w:rsidR="001D0446">
        <w:rPr>
          <w:rFonts w:eastAsiaTheme="minorHAnsi"/>
          <w:bCs/>
          <w:spacing w:val="-4"/>
          <w:sz w:val="28"/>
          <w:szCs w:val="28"/>
          <w:lang w:eastAsia="en-US"/>
        </w:rPr>
        <w:t>ы</w:t>
      </w:r>
      <w:r w:rsidR="00B3302B">
        <w:rPr>
          <w:rFonts w:eastAsiaTheme="minorHAnsi"/>
          <w:bCs/>
          <w:spacing w:val="-4"/>
          <w:sz w:val="28"/>
          <w:szCs w:val="28"/>
          <w:lang w:eastAsia="en-US"/>
        </w:rPr>
        <w:t>)</w:t>
      </w:r>
      <w:r w:rsidR="003611F1" w:rsidRPr="00587BD5">
        <w:rPr>
          <w:rFonts w:eastAsiaTheme="minorHAnsi"/>
          <w:bCs/>
          <w:spacing w:val="-4"/>
          <w:sz w:val="28"/>
          <w:szCs w:val="28"/>
          <w:lang w:eastAsia="en-US"/>
        </w:rPr>
        <w:t>,</w:t>
      </w:r>
      <w:r w:rsidR="000F6667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B3302B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6E0678" w:rsidRPr="00587BD5">
        <w:rPr>
          <w:spacing w:val="-4"/>
          <w:sz w:val="28"/>
          <w:szCs w:val="28"/>
        </w:rPr>
        <w:t xml:space="preserve">в соответствии с нормативами, установленными </w:t>
      </w:r>
      <w:r w:rsidR="006E0678" w:rsidRPr="00BD59C6">
        <w:rPr>
          <w:spacing w:val="-4"/>
          <w:sz w:val="28"/>
          <w:szCs w:val="28"/>
        </w:rPr>
        <w:t xml:space="preserve">Правительством Кировской области, </w:t>
      </w:r>
      <w:r w:rsidR="000F6667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в рамках </w:t>
      </w:r>
      <w:r w:rsidR="000F6667" w:rsidRPr="00587BD5">
        <w:rPr>
          <w:spacing w:val="-4"/>
          <w:sz w:val="28"/>
          <w:szCs w:val="28"/>
        </w:rPr>
        <w:t xml:space="preserve">реализации </w:t>
      </w:r>
      <w:hyperlink r:id="rId9" w:history="1">
        <w:r w:rsidR="000F6667" w:rsidRPr="00587BD5">
          <w:rPr>
            <w:spacing w:val="-4"/>
            <w:sz w:val="28"/>
            <w:szCs w:val="28"/>
          </w:rPr>
          <w:t>подпрограммы</w:t>
        </w:r>
      </w:hyperlink>
      <w:r w:rsidR="000F6667" w:rsidRPr="00587BD5">
        <w:rPr>
          <w:spacing w:val="-4"/>
          <w:sz w:val="28"/>
          <w:szCs w:val="28"/>
        </w:rPr>
        <w:t xml:space="preserve"> «Развитие общего</w:t>
      </w:r>
      <w:r w:rsidR="00DC2EFC" w:rsidRPr="00587BD5">
        <w:rPr>
          <w:spacing w:val="-4"/>
          <w:sz w:val="28"/>
          <w:szCs w:val="28"/>
        </w:rPr>
        <w:t xml:space="preserve"> </w:t>
      </w:r>
      <w:r w:rsidR="000F6667" w:rsidRPr="00587BD5">
        <w:rPr>
          <w:spacing w:val="-4"/>
          <w:sz w:val="28"/>
          <w:szCs w:val="28"/>
        </w:rPr>
        <w:t>и дополнительного образования</w:t>
      </w:r>
      <w:r w:rsidR="00B212F3" w:rsidRPr="00587BD5">
        <w:rPr>
          <w:spacing w:val="-4"/>
          <w:sz w:val="28"/>
          <w:szCs w:val="28"/>
        </w:rPr>
        <w:t xml:space="preserve"> детей</w:t>
      </w:r>
      <w:r w:rsidR="000F6667" w:rsidRPr="00587BD5">
        <w:rPr>
          <w:spacing w:val="-4"/>
          <w:sz w:val="28"/>
          <w:szCs w:val="28"/>
        </w:rPr>
        <w:t>» государственной программы Кировской области «Развитие образования»</w:t>
      </w:r>
      <w:r w:rsidR="002B55D6" w:rsidRPr="00587BD5">
        <w:rPr>
          <w:spacing w:val="-4"/>
          <w:sz w:val="28"/>
          <w:szCs w:val="28"/>
        </w:rPr>
        <w:t xml:space="preserve">, утвержденной постановлением Правительства Кировской области от 30.12.2019 № 754-П «Об утверждении государственной </w:t>
      </w:r>
      <w:r w:rsidR="002B55D6" w:rsidRPr="00587BD5">
        <w:rPr>
          <w:spacing w:val="-4"/>
          <w:sz w:val="28"/>
          <w:szCs w:val="28"/>
        </w:rPr>
        <w:lastRenderedPageBreak/>
        <w:t>программы Кировской области «Развитие образования»</w:t>
      </w:r>
      <w:r w:rsidR="001D0446">
        <w:rPr>
          <w:spacing w:val="-4"/>
          <w:sz w:val="28"/>
          <w:szCs w:val="28"/>
        </w:rPr>
        <w:t>,</w:t>
      </w:r>
      <w:r w:rsidR="00DC2EFC" w:rsidRPr="00BD59C6">
        <w:rPr>
          <w:spacing w:val="-4"/>
          <w:sz w:val="28"/>
          <w:szCs w:val="28"/>
        </w:rPr>
        <w:t xml:space="preserve"> для обеспечения доступных и равных возможностей получения качественного дошкольного образования</w:t>
      </w:r>
      <w:r w:rsidRPr="00BD59C6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1.3.</w:t>
      </w:r>
      <w:r w:rsidR="00F637F6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Субсидия предоставляется частным дошкольным образовательным организациям, </w:t>
      </w:r>
      <w:r w:rsidR="00343E6D" w:rsidRPr="00587BD5">
        <w:rPr>
          <w:rFonts w:eastAsiaTheme="minorHAnsi"/>
          <w:bCs/>
          <w:sz w:val="28"/>
          <w:szCs w:val="28"/>
          <w:lang w:eastAsia="en-US"/>
        </w:rPr>
        <w:t>зарегистрированным в качестве юридического лица и осуществляющим свою деятельность на территории Кировской области</w:t>
      </w:r>
      <w:r w:rsidR="001D0446">
        <w:rPr>
          <w:rFonts w:eastAsiaTheme="minorHAnsi"/>
          <w:bCs/>
          <w:sz w:val="28"/>
          <w:szCs w:val="28"/>
          <w:lang w:eastAsia="en-US"/>
        </w:rPr>
        <w:t>,</w:t>
      </w:r>
      <w:r w:rsidR="00343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имеющим лицензию на </w:t>
      </w:r>
      <w:r w:rsidR="00BE708C" w:rsidRPr="00587BD5">
        <w:rPr>
          <w:rFonts w:eastAsiaTheme="minorHAnsi"/>
          <w:bCs/>
          <w:sz w:val="28"/>
          <w:szCs w:val="28"/>
          <w:lang w:eastAsia="en-US"/>
        </w:rPr>
        <w:t>осуществление образовательной деятельности, предоставляющ</w:t>
      </w:r>
      <w:r w:rsidR="003611F1" w:rsidRPr="00587BD5">
        <w:rPr>
          <w:rFonts w:eastAsiaTheme="minorHAnsi"/>
          <w:bCs/>
          <w:sz w:val="28"/>
          <w:szCs w:val="28"/>
          <w:lang w:eastAsia="en-US"/>
        </w:rPr>
        <w:t>ую</w:t>
      </w:r>
      <w:r w:rsidR="00BE708C" w:rsidRPr="00587BD5">
        <w:rPr>
          <w:rFonts w:eastAsiaTheme="minorHAnsi"/>
          <w:bCs/>
          <w:sz w:val="28"/>
          <w:szCs w:val="28"/>
          <w:lang w:eastAsia="en-US"/>
        </w:rPr>
        <w:t xml:space="preserve"> право </w:t>
      </w:r>
      <w:r w:rsidR="00C455D3" w:rsidRPr="00587BD5">
        <w:rPr>
          <w:rFonts w:eastAsiaTheme="minorHAnsi"/>
          <w:bCs/>
          <w:sz w:val="28"/>
          <w:szCs w:val="28"/>
          <w:lang w:eastAsia="en-US"/>
        </w:rPr>
        <w:t xml:space="preserve">оказывать образовательные услуги </w:t>
      </w:r>
      <w:r w:rsidR="00BE708C" w:rsidRPr="00587BD5">
        <w:rPr>
          <w:rFonts w:eastAsiaTheme="minorHAnsi"/>
          <w:bCs/>
          <w:sz w:val="28"/>
          <w:szCs w:val="28"/>
          <w:lang w:eastAsia="en-US"/>
        </w:rPr>
        <w:br/>
      </w:r>
      <w:r w:rsidR="00C455D3" w:rsidRPr="00587BD5">
        <w:rPr>
          <w:rFonts w:eastAsiaTheme="minorHAnsi"/>
          <w:bCs/>
          <w:sz w:val="28"/>
          <w:szCs w:val="28"/>
          <w:lang w:eastAsia="en-US"/>
        </w:rPr>
        <w:t>по реализации образовательных п</w:t>
      </w:r>
      <w:r w:rsidR="00542086">
        <w:rPr>
          <w:rFonts w:eastAsiaTheme="minorHAnsi"/>
          <w:bCs/>
          <w:sz w:val="28"/>
          <w:szCs w:val="28"/>
          <w:lang w:eastAsia="en-US"/>
        </w:rPr>
        <w:t>рограмм по уровню образования –</w:t>
      </w:r>
      <w:r w:rsidR="00C455D3" w:rsidRPr="00587BD5">
        <w:rPr>
          <w:rFonts w:eastAsiaTheme="minorHAnsi"/>
          <w:bCs/>
          <w:sz w:val="28"/>
          <w:szCs w:val="28"/>
          <w:lang w:eastAsia="en-US"/>
        </w:rPr>
        <w:t>дошкольное образование</w:t>
      </w:r>
      <w:r w:rsidR="00343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(далее</w:t>
      </w:r>
      <w:r w:rsidR="00AF6A78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>–</w:t>
      </w:r>
      <w:r w:rsidR="00AF6A78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частные дошкольные </w:t>
      </w:r>
      <w:r w:rsidR="00BD59C6">
        <w:rPr>
          <w:rFonts w:eastAsiaTheme="minorHAnsi"/>
          <w:bCs/>
          <w:sz w:val="28"/>
          <w:szCs w:val="28"/>
          <w:lang w:eastAsia="en-US"/>
        </w:rPr>
        <w:t xml:space="preserve">образовательные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организации).</w:t>
      </w:r>
    </w:p>
    <w:p w:rsidR="00AD6A73" w:rsidRPr="00587BD5" w:rsidRDefault="00AD6A73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1.4.</w:t>
      </w:r>
      <w:r w:rsidR="00BF0663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1943A6" w:rsidRPr="00587BD5">
        <w:rPr>
          <w:rFonts w:eastAsiaTheme="minorHAnsi"/>
          <w:bCs/>
          <w:sz w:val="28"/>
          <w:szCs w:val="28"/>
          <w:lang w:eastAsia="en-US"/>
        </w:rPr>
        <w:t xml:space="preserve">Предоставление субсидии носит заявительный характер </w:t>
      </w:r>
      <w:r w:rsidR="00611BE1" w:rsidRPr="00587BD5">
        <w:rPr>
          <w:rFonts w:eastAsiaTheme="minorHAnsi"/>
          <w:bCs/>
          <w:sz w:val="28"/>
          <w:szCs w:val="28"/>
          <w:lang w:eastAsia="en-US"/>
        </w:rPr>
        <w:br/>
      </w:r>
      <w:r w:rsidR="00BF0663" w:rsidRPr="00587BD5">
        <w:rPr>
          <w:rFonts w:eastAsiaTheme="minorHAnsi"/>
          <w:bCs/>
          <w:sz w:val="28"/>
          <w:szCs w:val="28"/>
          <w:lang w:eastAsia="en-US"/>
        </w:rPr>
        <w:t>и</w:t>
      </w:r>
      <w:r w:rsidR="003C07AB" w:rsidRPr="00587BD5">
        <w:rPr>
          <w:rFonts w:eastAsiaTheme="minorHAnsi"/>
          <w:bCs/>
          <w:sz w:val="28"/>
          <w:szCs w:val="28"/>
          <w:lang w:eastAsia="en-US"/>
        </w:rPr>
        <w:t xml:space="preserve"> осуществляется при соблюдении условий</w:t>
      </w:r>
      <w:r w:rsidR="009B19B0">
        <w:rPr>
          <w:rFonts w:eastAsiaTheme="minorHAnsi"/>
          <w:bCs/>
          <w:sz w:val="28"/>
          <w:szCs w:val="28"/>
          <w:lang w:eastAsia="en-US"/>
        </w:rPr>
        <w:t>, целей</w:t>
      </w:r>
      <w:r w:rsidR="003C07AB" w:rsidRPr="00587BD5">
        <w:rPr>
          <w:rFonts w:eastAsiaTheme="minorHAnsi"/>
          <w:bCs/>
          <w:sz w:val="28"/>
          <w:szCs w:val="28"/>
          <w:lang w:eastAsia="en-US"/>
        </w:rPr>
        <w:t xml:space="preserve"> и порядка предоставления субсидии, </w:t>
      </w:r>
      <w:r w:rsidR="00D54E17" w:rsidRPr="00587BD5">
        <w:rPr>
          <w:rFonts w:eastAsiaTheme="minorHAnsi"/>
          <w:bCs/>
          <w:sz w:val="28"/>
          <w:szCs w:val="28"/>
          <w:lang w:eastAsia="en-US"/>
        </w:rPr>
        <w:t>устан</w:t>
      </w:r>
      <w:r w:rsidR="003C07AB" w:rsidRPr="00587BD5">
        <w:rPr>
          <w:rFonts w:eastAsiaTheme="minorHAnsi"/>
          <w:bCs/>
          <w:sz w:val="28"/>
          <w:szCs w:val="28"/>
          <w:lang w:eastAsia="en-US"/>
        </w:rPr>
        <w:t>овленных</w:t>
      </w:r>
      <w:r w:rsidR="00D54E17" w:rsidRPr="00587BD5">
        <w:rPr>
          <w:rFonts w:eastAsiaTheme="minorHAnsi"/>
          <w:bCs/>
          <w:sz w:val="28"/>
          <w:szCs w:val="28"/>
          <w:lang w:eastAsia="en-US"/>
        </w:rPr>
        <w:t xml:space="preserve"> настоящим</w:t>
      </w:r>
      <w:r w:rsidR="00A35167" w:rsidRPr="00587BD5">
        <w:rPr>
          <w:rFonts w:eastAsiaTheme="minorHAnsi"/>
          <w:bCs/>
          <w:sz w:val="28"/>
          <w:szCs w:val="28"/>
          <w:lang w:eastAsia="en-US"/>
        </w:rPr>
        <w:t xml:space="preserve"> Порядком</w:t>
      </w:r>
      <w:r w:rsidR="00D54E17" w:rsidRPr="00587BD5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1.</w:t>
      </w:r>
      <w:r w:rsidR="00AD6A73" w:rsidRPr="00587BD5">
        <w:rPr>
          <w:rFonts w:eastAsiaTheme="minorHAnsi"/>
          <w:bCs/>
          <w:sz w:val="28"/>
          <w:szCs w:val="28"/>
          <w:lang w:eastAsia="en-US"/>
        </w:rPr>
        <w:t>5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BF0663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>Субсидия предоставляется министерством образования Кировской области (далее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> –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министерство) в пределах лимитов бюджетных обязательств, доведенных в установленном порядке до министерства </w:t>
      </w:r>
      <w:r w:rsidR="00FD6F4A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5E2FC2" w:rsidRPr="00587BD5">
        <w:rPr>
          <w:rFonts w:eastAsiaTheme="minorHAnsi"/>
          <w:bCs/>
          <w:sz w:val="28"/>
          <w:szCs w:val="28"/>
          <w:lang w:eastAsia="en-US"/>
        </w:rPr>
        <w:t>текущий</w:t>
      </w:r>
      <w:r w:rsidR="002D2572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финансовый год</w:t>
      </w:r>
      <w:r w:rsidR="00E6704E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на предоставление субсидии.</w:t>
      </w:r>
    </w:p>
    <w:p w:rsidR="002706CB" w:rsidRPr="00587BD5" w:rsidRDefault="00050715" w:rsidP="00587BD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1.6. </w:t>
      </w:r>
      <w:r w:rsidR="001347FE">
        <w:rPr>
          <w:rFonts w:eastAsiaTheme="minorHAnsi"/>
          <w:bCs/>
          <w:sz w:val="28"/>
          <w:szCs w:val="28"/>
          <w:lang w:eastAsia="en-US"/>
        </w:rPr>
        <w:t>С</w:t>
      </w:r>
      <w:r w:rsidR="001347FE" w:rsidRPr="00587BD5">
        <w:rPr>
          <w:rFonts w:eastAsiaTheme="minorHAnsi"/>
          <w:bCs/>
          <w:sz w:val="28"/>
          <w:szCs w:val="28"/>
          <w:lang w:eastAsia="en-US"/>
        </w:rPr>
        <w:t>ведения о субсиди</w:t>
      </w:r>
      <w:r w:rsidR="009B19B0">
        <w:rPr>
          <w:rFonts w:eastAsiaTheme="minorHAnsi"/>
          <w:bCs/>
          <w:sz w:val="28"/>
          <w:szCs w:val="28"/>
          <w:lang w:eastAsia="en-US"/>
        </w:rPr>
        <w:t>и</w:t>
      </w:r>
      <w:r w:rsidR="001347FE" w:rsidRPr="00587BD5">
        <w:rPr>
          <w:rFonts w:eastAsiaTheme="minorHAnsi"/>
          <w:bCs/>
          <w:sz w:val="28"/>
          <w:szCs w:val="28"/>
          <w:lang w:eastAsia="en-US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1347FE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7170CF" w:rsidRPr="00587BD5">
        <w:rPr>
          <w:rFonts w:eastAsiaTheme="minorHAnsi"/>
          <w:bCs/>
          <w:sz w:val="28"/>
          <w:szCs w:val="28"/>
          <w:lang w:eastAsia="en-US"/>
        </w:rPr>
        <w:t>ри формировании проекта закона о бюджете (проекта закона о внесении изменений в закон о бюджете)</w:t>
      </w:r>
      <w:r w:rsidR="002706CB"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411690" w:rsidRPr="00587BD5" w:rsidRDefault="00411690" w:rsidP="00587BD5">
      <w:pPr>
        <w:widowControl w:val="0"/>
        <w:autoSpaceDE w:val="0"/>
        <w:autoSpaceDN w:val="0"/>
        <w:adjustRightInd w:val="0"/>
        <w:ind w:firstLine="567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B7E18" w:rsidRPr="00587BD5" w:rsidRDefault="00BB7E18" w:rsidP="00587B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87BD5">
        <w:rPr>
          <w:rFonts w:eastAsiaTheme="minorHAnsi"/>
          <w:b/>
          <w:bCs/>
          <w:sz w:val="28"/>
          <w:szCs w:val="28"/>
          <w:lang w:eastAsia="en-US"/>
        </w:rPr>
        <w:t>Условия и порядок предоставления субсидии</w:t>
      </w:r>
    </w:p>
    <w:p w:rsidR="00411690" w:rsidRPr="00587BD5" w:rsidRDefault="00411690" w:rsidP="00587BD5">
      <w:pPr>
        <w:widowControl w:val="0"/>
        <w:autoSpaceDE w:val="0"/>
        <w:autoSpaceDN w:val="0"/>
        <w:adjustRightInd w:val="0"/>
        <w:ind w:left="567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11825" w:rsidRPr="00587BD5" w:rsidRDefault="00011825" w:rsidP="00587BD5">
      <w:pPr>
        <w:pStyle w:val="a3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15"/>
      <w:bookmarkEnd w:id="1"/>
      <w:r w:rsidRPr="00587BD5">
        <w:rPr>
          <w:rFonts w:eastAsiaTheme="minorHAnsi"/>
          <w:bCs/>
          <w:sz w:val="28"/>
          <w:szCs w:val="28"/>
          <w:lang w:eastAsia="en-US"/>
        </w:rPr>
        <w:t>Субсиди</w:t>
      </w:r>
      <w:r w:rsidR="003611F1" w:rsidRPr="00587BD5">
        <w:rPr>
          <w:rFonts w:eastAsiaTheme="minorHAnsi"/>
          <w:bCs/>
          <w:sz w:val="28"/>
          <w:szCs w:val="28"/>
          <w:lang w:eastAsia="en-US"/>
        </w:rPr>
        <w:t>я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предоставля</w:t>
      </w:r>
      <w:r w:rsidR="00367526">
        <w:rPr>
          <w:rFonts w:eastAsiaTheme="minorHAnsi"/>
          <w:bCs/>
          <w:sz w:val="28"/>
          <w:szCs w:val="28"/>
          <w:lang w:eastAsia="en-US"/>
        </w:rPr>
        <w:t>е</w:t>
      </w:r>
      <w:r w:rsidRPr="00587BD5">
        <w:rPr>
          <w:rFonts w:eastAsiaTheme="minorHAnsi"/>
          <w:bCs/>
          <w:sz w:val="28"/>
          <w:szCs w:val="28"/>
          <w:lang w:eastAsia="en-US"/>
        </w:rPr>
        <w:t>тся при соблюдении следующих условий:</w:t>
      </w:r>
    </w:p>
    <w:p w:rsidR="00011825" w:rsidRPr="00587BD5" w:rsidRDefault="00071CF2" w:rsidP="00587BD5">
      <w:pPr>
        <w:pStyle w:val="a3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При р</w:t>
      </w:r>
      <w:r w:rsidR="00011825" w:rsidRPr="00587BD5">
        <w:rPr>
          <w:rFonts w:eastAsiaTheme="minorHAnsi"/>
          <w:bCs/>
          <w:sz w:val="28"/>
          <w:szCs w:val="28"/>
          <w:lang w:eastAsia="en-US"/>
        </w:rPr>
        <w:t>егистраци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="00011825" w:rsidRPr="00587BD5">
        <w:rPr>
          <w:rFonts w:eastAsiaTheme="minorHAnsi"/>
          <w:bCs/>
          <w:sz w:val="28"/>
          <w:szCs w:val="28"/>
          <w:lang w:eastAsia="en-US"/>
        </w:rPr>
        <w:t xml:space="preserve"> частной </w:t>
      </w:r>
      <w:r w:rsidR="00554C49" w:rsidRPr="00587BD5">
        <w:rPr>
          <w:rFonts w:eastAsiaTheme="minorHAnsi"/>
          <w:bCs/>
          <w:sz w:val="28"/>
          <w:szCs w:val="28"/>
          <w:lang w:eastAsia="en-US"/>
        </w:rPr>
        <w:t xml:space="preserve">дошкольной </w:t>
      </w:r>
      <w:r w:rsidR="00367526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011825" w:rsidRPr="00587BD5">
        <w:rPr>
          <w:rFonts w:eastAsiaTheme="minorHAnsi"/>
          <w:bCs/>
          <w:sz w:val="28"/>
          <w:szCs w:val="28"/>
          <w:lang w:eastAsia="en-US"/>
        </w:rPr>
        <w:t>организации в качестве юридического лица</w:t>
      </w:r>
      <w:r w:rsidR="00C25DE6" w:rsidRPr="00587BD5">
        <w:rPr>
          <w:rFonts w:eastAsiaTheme="minorHAnsi"/>
          <w:bCs/>
          <w:sz w:val="28"/>
          <w:szCs w:val="28"/>
          <w:lang w:eastAsia="en-US"/>
        </w:rPr>
        <w:t xml:space="preserve"> и </w:t>
      </w:r>
      <w:r>
        <w:rPr>
          <w:rFonts w:eastAsiaTheme="minorHAnsi"/>
          <w:bCs/>
          <w:sz w:val="28"/>
          <w:szCs w:val="28"/>
          <w:lang w:eastAsia="en-US"/>
        </w:rPr>
        <w:t xml:space="preserve">при </w:t>
      </w:r>
      <w:r w:rsidR="00C25DE6" w:rsidRPr="00587BD5">
        <w:rPr>
          <w:rFonts w:eastAsiaTheme="minorHAnsi"/>
          <w:bCs/>
          <w:sz w:val="28"/>
          <w:szCs w:val="28"/>
          <w:lang w:eastAsia="en-US"/>
        </w:rPr>
        <w:t>о</w:t>
      </w:r>
      <w:r w:rsidR="00011825" w:rsidRPr="00587BD5">
        <w:rPr>
          <w:rFonts w:eastAsiaTheme="minorHAnsi"/>
          <w:bCs/>
          <w:sz w:val="28"/>
          <w:szCs w:val="28"/>
          <w:lang w:eastAsia="en-US"/>
        </w:rPr>
        <w:t>существлени</w:t>
      </w:r>
      <w:r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E1056F">
        <w:rPr>
          <w:rFonts w:eastAsiaTheme="minorHAnsi"/>
          <w:bCs/>
          <w:sz w:val="28"/>
          <w:szCs w:val="28"/>
          <w:lang w:eastAsia="en-US"/>
        </w:rPr>
        <w:t xml:space="preserve">ею </w:t>
      </w:r>
      <w:r w:rsidR="00011825" w:rsidRPr="00587BD5">
        <w:rPr>
          <w:rFonts w:eastAsiaTheme="minorHAnsi"/>
          <w:bCs/>
          <w:sz w:val="28"/>
          <w:szCs w:val="28"/>
          <w:lang w:eastAsia="en-US"/>
        </w:rPr>
        <w:t xml:space="preserve">образовательной деятельности </w:t>
      </w:r>
      <w:r w:rsidR="005E6B6B" w:rsidRPr="00587BD5">
        <w:rPr>
          <w:rFonts w:eastAsiaTheme="minorHAnsi"/>
          <w:bCs/>
          <w:sz w:val="28"/>
          <w:szCs w:val="28"/>
          <w:lang w:eastAsia="en-US"/>
        </w:rPr>
        <w:t xml:space="preserve">по образовательным программам дошкольного образования </w:t>
      </w:r>
      <w:r w:rsidR="00011825" w:rsidRPr="00587BD5">
        <w:rPr>
          <w:rFonts w:eastAsiaTheme="minorHAnsi"/>
          <w:bCs/>
          <w:sz w:val="28"/>
          <w:szCs w:val="28"/>
          <w:lang w:eastAsia="en-US"/>
        </w:rPr>
        <w:t>на территории Кировской области.</w:t>
      </w:r>
    </w:p>
    <w:p w:rsidR="00011825" w:rsidRPr="00587BD5" w:rsidRDefault="00011825" w:rsidP="00587BD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>2.1.</w:t>
      </w:r>
      <w:r w:rsidR="002616E1" w:rsidRPr="00587BD5">
        <w:rPr>
          <w:rFonts w:eastAsiaTheme="minorHAnsi"/>
          <w:bCs/>
          <w:spacing w:val="-4"/>
          <w:sz w:val="28"/>
          <w:szCs w:val="28"/>
          <w:lang w:eastAsia="en-US"/>
        </w:rPr>
        <w:t>2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FC68FB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071CF2">
        <w:rPr>
          <w:rFonts w:eastAsiaTheme="minorHAnsi"/>
          <w:bCs/>
          <w:spacing w:val="-4"/>
          <w:sz w:val="28"/>
          <w:szCs w:val="28"/>
          <w:lang w:eastAsia="en-US"/>
        </w:rPr>
        <w:t>При н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аличи</w:t>
      </w:r>
      <w:r w:rsidR="00071CF2">
        <w:rPr>
          <w:rFonts w:eastAsiaTheme="minorHAnsi"/>
          <w:bCs/>
          <w:spacing w:val="-4"/>
          <w:sz w:val="28"/>
          <w:szCs w:val="28"/>
          <w:lang w:eastAsia="en-US"/>
        </w:rPr>
        <w:t>и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у частной </w:t>
      </w:r>
      <w:r w:rsidR="00554C49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дошкольной </w:t>
      </w:r>
      <w:r w:rsidR="00367526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о</w:t>
      </w:r>
      <w:r w:rsidR="00003C71" w:rsidRPr="00587BD5">
        <w:rPr>
          <w:rFonts w:eastAsiaTheme="minorHAnsi"/>
          <w:bCs/>
          <w:spacing w:val="-4"/>
          <w:sz w:val="28"/>
          <w:szCs w:val="28"/>
          <w:lang w:eastAsia="en-US"/>
        </w:rPr>
        <w:t>рганизации действующей лицензии</w:t>
      </w:r>
      <w:r w:rsidR="002A7B3E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BD735F" w:rsidRPr="00587BD5">
        <w:rPr>
          <w:rFonts w:eastAsiaTheme="minorHAnsi"/>
          <w:bCs/>
          <w:sz w:val="28"/>
          <w:szCs w:val="28"/>
          <w:lang w:eastAsia="en-US"/>
        </w:rPr>
        <w:t>на осуществление образовательной деятельности, предоставляющей право оказывать образовательные услуги по реализации образовательных программ по уровню образования – дошкольное образование</w:t>
      </w:r>
      <w:r w:rsidR="00BD735F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A7B3E" w:rsidRPr="00587BD5">
        <w:rPr>
          <w:rFonts w:eastAsiaTheme="minorHAnsi"/>
          <w:bCs/>
          <w:spacing w:val="-4"/>
          <w:sz w:val="28"/>
          <w:szCs w:val="28"/>
          <w:lang w:eastAsia="en-US"/>
        </w:rPr>
        <w:t>(далее – лицензия).</w:t>
      </w:r>
    </w:p>
    <w:p w:rsidR="00C50B06" w:rsidRPr="00587BD5" w:rsidRDefault="00C50B06" w:rsidP="00587BD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2.1.</w:t>
      </w:r>
      <w:r w:rsidR="002616E1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>. </w:t>
      </w:r>
      <w:r w:rsidR="00071CF2">
        <w:rPr>
          <w:rFonts w:eastAsiaTheme="minorHAnsi"/>
          <w:bCs/>
          <w:sz w:val="28"/>
          <w:szCs w:val="28"/>
          <w:lang w:eastAsia="en-US"/>
        </w:rPr>
        <w:t>При о</w:t>
      </w:r>
      <w:r w:rsidRPr="00587BD5">
        <w:rPr>
          <w:rFonts w:eastAsiaTheme="minorHAnsi"/>
          <w:bCs/>
          <w:sz w:val="28"/>
          <w:szCs w:val="28"/>
          <w:lang w:eastAsia="en-US"/>
        </w:rPr>
        <w:t>тсутстви</w:t>
      </w:r>
      <w:r w:rsidR="00071CF2">
        <w:rPr>
          <w:rFonts w:eastAsiaTheme="minorHAnsi"/>
          <w:bCs/>
          <w:sz w:val="28"/>
          <w:szCs w:val="28"/>
          <w:lang w:eastAsia="en-US"/>
        </w:rPr>
        <w:t>и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у частной дошкольной </w:t>
      </w:r>
      <w:r w:rsidR="00367526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</w:t>
      </w:r>
      <w:r w:rsidR="00531E78" w:rsidRPr="00587BD5">
        <w:rPr>
          <w:rFonts w:eastAsiaTheme="minorHAnsi"/>
          <w:bCs/>
          <w:sz w:val="28"/>
          <w:szCs w:val="28"/>
          <w:lang w:eastAsia="en-US"/>
        </w:rPr>
        <w:t xml:space="preserve">(неурегулированной)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задолженности </w:t>
      </w:r>
      <w:r w:rsidR="00531E78" w:rsidRPr="00587BD5">
        <w:rPr>
          <w:rFonts w:eastAsiaTheme="minorHAnsi"/>
          <w:bCs/>
          <w:sz w:val="28"/>
          <w:szCs w:val="28"/>
          <w:lang w:eastAsia="en-US"/>
        </w:rPr>
        <w:t xml:space="preserve">по денежным обязательствам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перед </w:t>
      </w:r>
      <w:r w:rsidR="00531E78" w:rsidRPr="00587BD5">
        <w:rPr>
          <w:rFonts w:eastAsiaTheme="minorHAnsi"/>
          <w:bCs/>
          <w:sz w:val="28"/>
          <w:szCs w:val="28"/>
          <w:lang w:eastAsia="en-US"/>
        </w:rPr>
        <w:t>Кировской областью, из бюджета которой планируется предоставление субсидии</w:t>
      </w:r>
      <w:r w:rsidR="006B21F3" w:rsidRPr="00587BD5">
        <w:rPr>
          <w:rFonts w:eastAsiaTheme="minorHAnsi"/>
          <w:bCs/>
          <w:sz w:val="28"/>
          <w:szCs w:val="28"/>
          <w:lang w:eastAsia="en-US"/>
        </w:rPr>
        <w:t>,</w:t>
      </w:r>
      <w:r w:rsidR="00531E78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A4B5D" w:rsidRPr="00587BD5">
        <w:rPr>
          <w:rFonts w:eastAsiaTheme="minorHAnsi"/>
          <w:sz w:val="28"/>
          <w:szCs w:val="28"/>
          <w:lang w:eastAsia="en-US"/>
        </w:rPr>
        <w:t xml:space="preserve">на </w:t>
      </w:r>
      <w:r w:rsidR="00BC4CC2">
        <w:rPr>
          <w:rFonts w:eastAsiaTheme="minorHAnsi"/>
          <w:sz w:val="28"/>
          <w:szCs w:val="28"/>
          <w:lang w:eastAsia="en-US"/>
        </w:rPr>
        <w:t>1-е</w:t>
      </w:r>
      <w:r w:rsidR="009A4B5D" w:rsidRPr="00587BD5">
        <w:rPr>
          <w:rFonts w:eastAsiaTheme="minorHAnsi"/>
          <w:sz w:val="28"/>
          <w:szCs w:val="28"/>
          <w:lang w:eastAsia="en-US"/>
        </w:rPr>
        <w:t xml:space="preserve"> число месяца обращения за субсидией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011825" w:rsidRPr="00587BD5" w:rsidRDefault="00011825" w:rsidP="00587BD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2.1.</w:t>
      </w:r>
      <w:r w:rsidR="002616E1" w:rsidRPr="00587BD5">
        <w:rPr>
          <w:rFonts w:eastAsiaTheme="minorHAnsi"/>
          <w:bCs/>
          <w:sz w:val="28"/>
          <w:szCs w:val="28"/>
          <w:lang w:eastAsia="en-US"/>
        </w:rPr>
        <w:t>4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FC68FB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071CF2">
        <w:rPr>
          <w:rFonts w:eastAsiaTheme="minorHAnsi"/>
          <w:bCs/>
          <w:sz w:val="28"/>
          <w:szCs w:val="28"/>
          <w:lang w:eastAsia="en-US"/>
        </w:rPr>
        <w:t>При о</w:t>
      </w:r>
      <w:r w:rsidRPr="00587BD5">
        <w:rPr>
          <w:rFonts w:eastAsiaTheme="minorHAnsi"/>
          <w:bCs/>
          <w:sz w:val="28"/>
          <w:szCs w:val="28"/>
          <w:lang w:eastAsia="en-US"/>
        </w:rPr>
        <w:t>тсутстви</w:t>
      </w:r>
      <w:r w:rsidR="00071CF2">
        <w:rPr>
          <w:rFonts w:eastAsiaTheme="minorHAnsi"/>
          <w:bCs/>
          <w:sz w:val="28"/>
          <w:szCs w:val="28"/>
          <w:lang w:eastAsia="en-US"/>
        </w:rPr>
        <w:t>и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в отношении частной </w:t>
      </w:r>
      <w:r w:rsidR="00D92C59" w:rsidRPr="00587BD5">
        <w:rPr>
          <w:rFonts w:eastAsiaTheme="minorHAnsi"/>
          <w:bCs/>
          <w:sz w:val="28"/>
          <w:szCs w:val="28"/>
          <w:lang w:eastAsia="en-US"/>
        </w:rPr>
        <w:t xml:space="preserve">дошкольной </w:t>
      </w:r>
      <w:r w:rsidR="00367526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 процедур реорганизации, ликвидации</w:t>
      </w:r>
      <w:r w:rsidR="00706EA1" w:rsidRPr="00587BD5">
        <w:rPr>
          <w:rFonts w:eastAsiaTheme="minorHAnsi"/>
          <w:bCs/>
          <w:sz w:val="28"/>
          <w:szCs w:val="28"/>
          <w:lang w:eastAsia="en-US"/>
        </w:rPr>
        <w:t>,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06EA1" w:rsidRPr="00587BD5">
        <w:rPr>
          <w:rFonts w:eastAsiaTheme="minorHAnsi"/>
          <w:bCs/>
          <w:sz w:val="28"/>
          <w:szCs w:val="28"/>
          <w:lang w:eastAsia="en-US"/>
        </w:rPr>
        <w:t xml:space="preserve">введения </w:t>
      </w:r>
      <w:r w:rsidR="006B21F3" w:rsidRPr="00587BD5">
        <w:rPr>
          <w:rFonts w:eastAsiaTheme="minorHAnsi"/>
          <w:bCs/>
          <w:sz w:val="28"/>
          <w:szCs w:val="28"/>
          <w:lang w:eastAsia="en-US"/>
        </w:rPr>
        <w:t>в отношении н</w:t>
      </w:r>
      <w:r w:rsidR="00071CF2">
        <w:rPr>
          <w:rFonts w:eastAsiaTheme="minorHAnsi"/>
          <w:bCs/>
          <w:sz w:val="28"/>
          <w:szCs w:val="28"/>
          <w:lang w:eastAsia="en-US"/>
        </w:rPr>
        <w:t>ее</w:t>
      </w:r>
      <w:r w:rsidR="006B21F3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06EA1" w:rsidRPr="00587BD5">
        <w:rPr>
          <w:rFonts w:eastAsiaTheme="minorHAnsi"/>
          <w:bCs/>
          <w:sz w:val="28"/>
          <w:szCs w:val="28"/>
          <w:lang w:eastAsia="en-US"/>
        </w:rPr>
        <w:t>процедуры банкротства</w:t>
      </w:r>
      <w:r w:rsidR="009A4B5D" w:rsidRPr="00587BD5">
        <w:rPr>
          <w:rFonts w:eastAsiaTheme="minorHAnsi"/>
          <w:sz w:val="28"/>
          <w:szCs w:val="28"/>
          <w:lang w:eastAsia="en-US"/>
        </w:rPr>
        <w:t xml:space="preserve"> на </w:t>
      </w:r>
      <w:r w:rsidR="004C1429">
        <w:rPr>
          <w:rFonts w:eastAsiaTheme="minorHAnsi"/>
          <w:sz w:val="28"/>
          <w:szCs w:val="28"/>
          <w:lang w:eastAsia="en-US"/>
        </w:rPr>
        <w:t>1-е</w:t>
      </w:r>
      <w:r w:rsidR="009A4B5D" w:rsidRPr="00587BD5">
        <w:rPr>
          <w:rFonts w:eastAsiaTheme="minorHAnsi"/>
          <w:sz w:val="28"/>
          <w:szCs w:val="28"/>
          <w:lang w:eastAsia="en-US"/>
        </w:rPr>
        <w:t xml:space="preserve"> число месяца обращения за субсидией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011825" w:rsidRPr="006A7F77" w:rsidRDefault="00011825" w:rsidP="00587BD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6A7F77">
        <w:rPr>
          <w:rFonts w:eastAsiaTheme="minorHAnsi"/>
          <w:bCs/>
          <w:spacing w:val="-4"/>
          <w:sz w:val="28"/>
          <w:szCs w:val="28"/>
          <w:lang w:eastAsia="en-US"/>
        </w:rPr>
        <w:t>2.1.</w:t>
      </w:r>
      <w:r w:rsidR="002616E1" w:rsidRPr="006A7F77"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 w:rsidRPr="006A7F77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FC68FB" w:rsidRPr="006A7F77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071CF2" w:rsidRPr="006A7F77">
        <w:rPr>
          <w:rFonts w:eastAsiaTheme="minorHAnsi"/>
          <w:bCs/>
          <w:spacing w:val="-4"/>
          <w:sz w:val="28"/>
          <w:szCs w:val="28"/>
          <w:lang w:eastAsia="en-US"/>
        </w:rPr>
        <w:t>При о</w:t>
      </w:r>
      <w:r w:rsidRPr="006A7F77">
        <w:rPr>
          <w:rFonts w:eastAsiaTheme="minorHAnsi"/>
          <w:bCs/>
          <w:spacing w:val="-4"/>
          <w:sz w:val="28"/>
          <w:szCs w:val="28"/>
          <w:lang w:eastAsia="en-US"/>
        </w:rPr>
        <w:t>ткрыти</w:t>
      </w:r>
      <w:r w:rsidR="00071CF2" w:rsidRPr="006A7F77">
        <w:rPr>
          <w:rFonts w:eastAsiaTheme="minorHAnsi"/>
          <w:bCs/>
          <w:spacing w:val="-4"/>
          <w:sz w:val="28"/>
          <w:szCs w:val="28"/>
          <w:lang w:eastAsia="en-US"/>
        </w:rPr>
        <w:t>и</w:t>
      </w:r>
      <w:r w:rsidRPr="006A7F77">
        <w:rPr>
          <w:rFonts w:eastAsiaTheme="minorHAnsi"/>
          <w:bCs/>
          <w:spacing w:val="-4"/>
          <w:sz w:val="28"/>
          <w:szCs w:val="28"/>
          <w:lang w:eastAsia="en-US"/>
        </w:rPr>
        <w:t xml:space="preserve"> частной </w:t>
      </w:r>
      <w:r w:rsidR="00B007C9" w:rsidRPr="006A7F77">
        <w:rPr>
          <w:rFonts w:eastAsiaTheme="minorHAnsi"/>
          <w:bCs/>
          <w:spacing w:val="-4"/>
          <w:sz w:val="28"/>
          <w:szCs w:val="28"/>
          <w:lang w:eastAsia="en-US"/>
        </w:rPr>
        <w:t xml:space="preserve">дошкольной </w:t>
      </w:r>
      <w:r w:rsidR="00367526" w:rsidRPr="006A7F77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6A7F77">
        <w:rPr>
          <w:rFonts w:eastAsiaTheme="minorHAnsi"/>
          <w:bCs/>
          <w:spacing w:val="-4"/>
          <w:sz w:val="28"/>
          <w:szCs w:val="28"/>
          <w:lang w:eastAsia="en-US"/>
        </w:rPr>
        <w:t>организацией в министерстве финансов Кировской области лицевого счета по учету операций со средствами субсидии (далее</w:t>
      </w:r>
      <w:r w:rsidR="00603A21" w:rsidRPr="006A7F77">
        <w:rPr>
          <w:rFonts w:eastAsiaTheme="minorHAnsi"/>
          <w:bCs/>
          <w:spacing w:val="-4"/>
          <w:sz w:val="28"/>
          <w:szCs w:val="28"/>
          <w:lang w:eastAsia="en-US"/>
        </w:rPr>
        <w:t> – </w:t>
      </w:r>
      <w:r w:rsidRPr="006A7F77">
        <w:rPr>
          <w:rFonts w:eastAsiaTheme="minorHAnsi"/>
          <w:bCs/>
          <w:spacing w:val="-4"/>
          <w:sz w:val="28"/>
          <w:szCs w:val="28"/>
          <w:lang w:eastAsia="en-US"/>
        </w:rPr>
        <w:t>лицевой счет) в установленном им порядке.</w:t>
      </w:r>
    </w:p>
    <w:p w:rsidR="00011825" w:rsidRPr="00587BD5" w:rsidRDefault="00011825" w:rsidP="00587BD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2.2.</w:t>
      </w:r>
      <w:r w:rsidR="00FC68FB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>Субсидия предоставляется на основании соглашения</w:t>
      </w:r>
      <w:r w:rsidR="004129B5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372C" w:rsidRPr="00587BD5">
        <w:rPr>
          <w:rFonts w:eastAsiaTheme="minorHAnsi"/>
          <w:bCs/>
          <w:sz w:val="28"/>
          <w:szCs w:val="28"/>
          <w:lang w:eastAsia="en-US"/>
        </w:rPr>
        <w:br/>
      </w:r>
      <w:r w:rsidR="003E7622" w:rsidRPr="00587BD5">
        <w:rPr>
          <w:rFonts w:eastAsiaTheme="minorHAnsi"/>
          <w:bCs/>
          <w:sz w:val="28"/>
          <w:szCs w:val="28"/>
          <w:lang w:eastAsia="en-US"/>
        </w:rPr>
        <w:t xml:space="preserve">о предоставлении </w:t>
      </w:r>
      <w:r w:rsidR="001A4C50" w:rsidRPr="00587BD5">
        <w:rPr>
          <w:rFonts w:eastAsiaTheme="minorHAnsi"/>
          <w:bCs/>
          <w:sz w:val="28"/>
          <w:szCs w:val="28"/>
          <w:lang w:eastAsia="en-US"/>
        </w:rPr>
        <w:t xml:space="preserve">субсидии </w:t>
      </w:r>
      <w:r w:rsidR="004129B5" w:rsidRPr="00587BD5">
        <w:rPr>
          <w:rFonts w:eastAsiaTheme="minorHAnsi"/>
          <w:bCs/>
          <w:sz w:val="28"/>
          <w:szCs w:val="28"/>
          <w:lang w:eastAsia="en-US"/>
        </w:rPr>
        <w:t xml:space="preserve">(далее – соглашение), заключенного между министерством и частной дошкольной </w:t>
      </w:r>
      <w:r w:rsidR="00367526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4129B5" w:rsidRPr="00587BD5">
        <w:rPr>
          <w:rFonts w:eastAsiaTheme="minorHAnsi"/>
          <w:bCs/>
          <w:sz w:val="28"/>
          <w:szCs w:val="28"/>
          <w:lang w:eastAsia="en-US"/>
        </w:rPr>
        <w:t>организацией</w:t>
      </w:r>
      <w:r w:rsidR="00A2349F">
        <w:rPr>
          <w:rFonts w:eastAsiaTheme="minorHAnsi"/>
          <w:bCs/>
          <w:sz w:val="28"/>
          <w:szCs w:val="28"/>
          <w:lang w:eastAsia="en-US"/>
        </w:rPr>
        <w:t>,</w:t>
      </w:r>
      <w:r w:rsidR="004129B5" w:rsidRPr="00587BD5">
        <w:rPr>
          <w:rFonts w:eastAsiaTheme="minorHAnsi"/>
          <w:bCs/>
          <w:sz w:val="28"/>
          <w:szCs w:val="28"/>
          <w:lang w:eastAsia="en-US"/>
        </w:rPr>
        <w:t xml:space="preserve"> в соответствии с типовой формой, утвержденной министерством финансов Кировской области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BB7E18" w:rsidRPr="00587BD5" w:rsidRDefault="00BB7E18" w:rsidP="001A4C5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F637F6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>Для получения субсидии с 1</w:t>
      </w:r>
      <w:r w:rsidR="001D0446">
        <w:rPr>
          <w:rFonts w:eastAsiaTheme="minorHAnsi"/>
          <w:bCs/>
          <w:sz w:val="28"/>
          <w:szCs w:val="28"/>
          <w:lang w:eastAsia="en-US"/>
        </w:rPr>
        <w:t>-</w:t>
      </w:r>
      <w:r w:rsidR="00AD5DEC"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января </w:t>
      </w:r>
      <w:r w:rsidR="007067FB" w:rsidRPr="00587BD5">
        <w:rPr>
          <w:rFonts w:eastAsiaTheme="minorHAnsi"/>
          <w:bCs/>
          <w:sz w:val="28"/>
          <w:szCs w:val="28"/>
          <w:lang w:eastAsia="en-US"/>
        </w:rPr>
        <w:t>текущ</w:t>
      </w:r>
      <w:r w:rsidR="00D72821" w:rsidRPr="00587BD5">
        <w:rPr>
          <w:rFonts w:eastAsiaTheme="minorHAnsi"/>
          <w:bCs/>
          <w:sz w:val="28"/>
          <w:szCs w:val="28"/>
          <w:lang w:eastAsia="en-US"/>
        </w:rPr>
        <w:t>его</w:t>
      </w:r>
      <w:r w:rsidR="005274AA" w:rsidRPr="00587BD5">
        <w:rPr>
          <w:rFonts w:eastAsiaTheme="minorHAnsi"/>
          <w:bCs/>
          <w:sz w:val="28"/>
          <w:szCs w:val="28"/>
          <w:lang w:eastAsia="en-US"/>
        </w:rPr>
        <w:t xml:space="preserve"> финансового года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частные дошкольные </w:t>
      </w:r>
      <w:r w:rsidR="00BD59C6">
        <w:rPr>
          <w:rFonts w:eastAsiaTheme="minorHAnsi"/>
          <w:bCs/>
          <w:sz w:val="28"/>
          <w:szCs w:val="28"/>
          <w:lang w:eastAsia="en-US"/>
        </w:rPr>
        <w:t xml:space="preserve">образовательные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не позднее </w:t>
      </w:r>
      <w:r w:rsidR="00A2349F">
        <w:rPr>
          <w:rFonts w:eastAsiaTheme="minorHAnsi"/>
          <w:bCs/>
          <w:sz w:val="28"/>
          <w:szCs w:val="28"/>
          <w:lang w:eastAsia="en-US"/>
        </w:rPr>
        <w:br/>
      </w:r>
      <w:r w:rsidR="00A30362" w:rsidRPr="00587BD5">
        <w:rPr>
          <w:rFonts w:eastAsiaTheme="minorHAnsi"/>
          <w:bCs/>
          <w:sz w:val="28"/>
          <w:szCs w:val="28"/>
          <w:lang w:eastAsia="en-US"/>
        </w:rPr>
        <w:t>2</w:t>
      </w:r>
      <w:r w:rsidR="00C72EF9" w:rsidRPr="00587BD5">
        <w:rPr>
          <w:rFonts w:eastAsiaTheme="minorHAnsi"/>
          <w:bCs/>
          <w:sz w:val="28"/>
          <w:szCs w:val="28"/>
          <w:lang w:eastAsia="en-US"/>
        </w:rPr>
        <w:t>5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календарных дней до его начала (за исключением случая, указанного </w:t>
      </w:r>
      <w:r w:rsidR="0087316E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>в пункте 2.</w:t>
      </w:r>
      <w:r w:rsidR="002069BE" w:rsidRPr="00587BD5">
        <w:rPr>
          <w:rFonts w:eastAsiaTheme="minorHAnsi"/>
          <w:bCs/>
          <w:sz w:val="28"/>
          <w:szCs w:val="28"/>
          <w:lang w:eastAsia="en-US"/>
        </w:rPr>
        <w:t>4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настоящего Порядка)</w:t>
      </w:r>
      <w:r w:rsidR="003629C2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представляют в министерство заявлени</w:t>
      </w:r>
      <w:r w:rsidR="002D2572" w:rsidRPr="00587BD5">
        <w:rPr>
          <w:rFonts w:eastAsiaTheme="minorHAnsi"/>
          <w:bCs/>
          <w:sz w:val="28"/>
          <w:szCs w:val="28"/>
          <w:lang w:eastAsia="en-US"/>
        </w:rPr>
        <w:t>е</w:t>
      </w:r>
      <w:r w:rsidR="00C90B1E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316E">
        <w:rPr>
          <w:rFonts w:eastAsiaTheme="minorHAnsi"/>
          <w:bCs/>
          <w:sz w:val="28"/>
          <w:szCs w:val="28"/>
          <w:lang w:eastAsia="en-US"/>
        </w:rPr>
        <w:br/>
      </w:r>
      <w:r w:rsidR="00C90B1E" w:rsidRPr="00587BD5">
        <w:rPr>
          <w:rFonts w:eastAsiaTheme="minorHAnsi"/>
          <w:bCs/>
          <w:sz w:val="28"/>
          <w:szCs w:val="28"/>
          <w:lang w:eastAsia="en-US"/>
        </w:rPr>
        <w:t>о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предоставлени</w:t>
      </w:r>
      <w:r w:rsidR="00C90B1E" w:rsidRPr="00587BD5">
        <w:rPr>
          <w:rFonts w:eastAsiaTheme="minorHAnsi"/>
          <w:bCs/>
          <w:sz w:val="28"/>
          <w:szCs w:val="28"/>
          <w:lang w:eastAsia="en-US"/>
        </w:rPr>
        <w:t>и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субсидии </w:t>
      </w:r>
      <w:r w:rsidR="00136644" w:rsidRPr="00587BD5">
        <w:rPr>
          <w:rFonts w:eastAsiaTheme="minorHAnsi"/>
          <w:sz w:val="28"/>
          <w:szCs w:val="28"/>
          <w:lang w:eastAsia="en-US"/>
        </w:rPr>
        <w:t xml:space="preserve">из областного бюджета частным дошкольным </w:t>
      </w:r>
      <w:r w:rsidR="00BD59C6">
        <w:rPr>
          <w:rFonts w:eastAsiaTheme="minorHAnsi"/>
          <w:sz w:val="28"/>
          <w:szCs w:val="28"/>
          <w:lang w:eastAsia="en-US"/>
        </w:rPr>
        <w:lastRenderedPageBreak/>
        <w:t xml:space="preserve">образовательным </w:t>
      </w:r>
      <w:r w:rsidR="00136644" w:rsidRPr="00587BD5">
        <w:rPr>
          <w:rFonts w:eastAsiaTheme="minorHAnsi"/>
          <w:sz w:val="28"/>
          <w:szCs w:val="28"/>
          <w:lang w:eastAsia="en-US"/>
        </w:rPr>
        <w:t xml:space="preserve">организациям </w:t>
      </w:r>
      <w:r w:rsidRPr="00587BD5">
        <w:rPr>
          <w:rFonts w:eastAsiaTheme="minorHAnsi"/>
          <w:bCs/>
          <w:sz w:val="28"/>
          <w:szCs w:val="28"/>
          <w:lang w:eastAsia="en-US"/>
        </w:rPr>
        <w:t>(далее</w:t>
      </w:r>
      <w:r w:rsidR="00087044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>–</w:t>
      </w:r>
      <w:r w:rsidR="00087044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заявление) согласно </w:t>
      </w:r>
      <w:r w:rsidR="002D7553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приложению </w:t>
      </w:r>
      <w:r w:rsidR="003629C2" w:rsidRPr="00587BD5">
        <w:rPr>
          <w:rFonts w:eastAsiaTheme="minorHAnsi"/>
          <w:bCs/>
          <w:sz w:val="28"/>
          <w:szCs w:val="28"/>
          <w:lang w:eastAsia="en-US"/>
        </w:rPr>
        <w:t>№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1. К заявлению прилагаются: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>.1.</w:t>
      </w:r>
      <w:r w:rsidR="00F637F6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Копия свидетельства о государственной регистрации </w:t>
      </w:r>
      <w:r w:rsidR="006B21F3" w:rsidRPr="00587BD5">
        <w:rPr>
          <w:rFonts w:eastAsiaTheme="minorHAnsi"/>
          <w:bCs/>
          <w:sz w:val="28"/>
          <w:szCs w:val="28"/>
          <w:lang w:eastAsia="en-US"/>
        </w:rPr>
        <w:t>некоммерческой организации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>.2.</w:t>
      </w:r>
      <w:r w:rsidR="00F637F6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>Копии учредительных документов</w:t>
      </w:r>
      <w:r w:rsidR="000A4786" w:rsidRPr="00587BD5">
        <w:rPr>
          <w:rFonts w:eastAsiaTheme="minorHAnsi"/>
          <w:bCs/>
          <w:sz w:val="28"/>
          <w:szCs w:val="28"/>
          <w:lang w:eastAsia="en-US"/>
        </w:rPr>
        <w:t xml:space="preserve"> с изменениями и дополнениями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>.3.</w:t>
      </w:r>
      <w:r w:rsidR="00F637F6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Копии документов, подтверждающих назначение на должность руководителя и главного бухгалтера </w:t>
      </w:r>
      <w:r w:rsidR="000A4786" w:rsidRPr="00587BD5">
        <w:rPr>
          <w:rFonts w:eastAsiaTheme="minorHAnsi"/>
          <w:bCs/>
          <w:sz w:val="28"/>
          <w:szCs w:val="28"/>
          <w:lang w:eastAsia="en-US"/>
        </w:rPr>
        <w:t xml:space="preserve">(при наличии)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="00367526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организации.</w:t>
      </w:r>
    </w:p>
    <w:p w:rsidR="000A4786" w:rsidRPr="00587BD5" w:rsidRDefault="000A4786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2.3.4.</w:t>
      </w:r>
      <w:r w:rsidR="00DD3DFE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Доверенность или иной документ, удостоверяющий полномочия представителя частной дошкольной </w:t>
      </w:r>
      <w:r w:rsidR="00367526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организации, </w:t>
      </w:r>
      <w:r w:rsidR="0087316E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>не являющегося е</w:t>
      </w:r>
      <w:r w:rsidR="00321CD4">
        <w:rPr>
          <w:rFonts w:eastAsiaTheme="minorHAnsi"/>
          <w:bCs/>
          <w:sz w:val="28"/>
          <w:szCs w:val="28"/>
          <w:lang w:eastAsia="en-US"/>
        </w:rPr>
        <w:t>е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руководителем (далее – уполномоченный представитель)</w:t>
      </w:r>
      <w:r w:rsidR="003015F6" w:rsidRPr="00587BD5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DD5A4D" w:rsidRPr="00587BD5">
        <w:rPr>
          <w:rFonts w:eastAsiaTheme="minorHAnsi"/>
          <w:bCs/>
          <w:sz w:val="28"/>
          <w:szCs w:val="28"/>
          <w:lang w:eastAsia="en-US"/>
        </w:rPr>
        <w:t>в случаях</w:t>
      </w:r>
      <w:r w:rsidR="003015F6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21CD4">
        <w:rPr>
          <w:rFonts w:eastAsiaTheme="minorHAnsi"/>
          <w:bCs/>
          <w:sz w:val="28"/>
          <w:szCs w:val="28"/>
          <w:lang w:eastAsia="en-US"/>
        </w:rPr>
        <w:t>пред</w:t>
      </w:r>
      <w:r w:rsidR="003F24EF" w:rsidRPr="00587BD5">
        <w:rPr>
          <w:rFonts w:eastAsiaTheme="minorHAnsi"/>
          <w:bCs/>
          <w:sz w:val="28"/>
          <w:szCs w:val="28"/>
          <w:lang w:eastAsia="en-US"/>
        </w:rPr>
        <w:t xml:space="preserve">ставления в министерство заявления в соответствии </w:t>
      </w:r>
      <w:r w:rsidR="0087316E">
        <w:rPr>
          <w:rFonts w:eastAsiaTheme="minorHAnsi"/>
          <w:bCs/>
          <w:sz w:val="28"/>
          <w:szCs w:val="28"/>
          <w:lang w:eastAsia="en-US"/>
        </w:rPr>
        <w:br/>
      </w:r>
      <w:r w:rsidR="003F24EF" w:rsidRPr="00587BD5">
        <w:rPr>
          <w:rFonts w:eastAsiaTheme="minorHAnsi"/>
          <w:bCs/>
          <w:sz w:val="28"/>
          <w:szCs w:val="28"/>
          <w:lang w:eastAsia="en-US"/>
        </w:rPr>
        <w:t>с пунктами 2.3 и 2.4 настоящего Порядка</w:t>
      </w:r>
      <w:r w:rsidR="008D6D85" w:rsidRPr="00587BD5">
        <w:rPr>
          <w:rFonts w:eastAsiaTheme="minorHAnsi"/>
          <w:bCs/>
          <w:sz w:val="28"/>
          <w:szCs w:val="28"/>
          <w:lang w:eastAsia="en-US"/>
        </w:rPr>
        <w:t>)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0A4786" w:rsidRPr="00587BD5">
        <w:rPr>
          <w:rFonts w:eastAsiaTheme="minorHAnsi"/>
          <w:bCs/>
          <w:sz w:val="28"/>
          <w:szCs w:val="28"/>
          <w:lang w:eastAsia="en-US"/>
        </w:rPr>
        <w:t>5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F637F6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>Копия лицензии.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0A4786" w:rsidRPr="00587BD5">
        <w:rPr>
          <w:rFonts w:eastAsiaTheme="minorHAnsi"/>
          <w:bCs/>
          <w:spacing w:val="-4"/>
          <w:sz w:val="28"/>
          <w:szCs w:val="28"/>
          <w:lang w:eastAsia="en-US"/>
        </w:rPr>
        <w:t>6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F637F6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FC68FB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Реестр договоров </w:t>
      </w:r>
      <w:r w:rsidR="0069283D" w:rsidRPr="00587BD5">
        <w:rPr>
          <w:rFonts w:eastAsiaTheme="minorHAnsi"/>
          <w:bCs/>
          <w:spacing w:val="-4"/>
          <w:sz w:val="28"/>
          <w:szCs w:val="28"/>
          <w:lang w:eastAsia="en-US"/>
        </w:rPr>
        <w:t>об осуществлении образовательной деятельности по образовательным программам дошкольного образования,</w:t>
      </w:r>
      <w:r w:rsidR="00E76372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заключенн</w:t>
      </w:r>
      <w:r w:rsidR="0069283D" w:rsidRPr="00587BD5">
        <w:rPr>
          <w:rFonts w:eastAsiaTheme="minorHAnsi"/>
          <w:bCs/>
          <w:spacing w:val="-4"/>
          <w:sz w:val="28"/>
          <w:szCs w:val="28"/>
          <w:lang w:eastAsia="en-US"/>
        </w:rPr>
        <w:t>ых</w:t>
      </w:r>
      <w:r w:rsidR="00E76372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91640D" w:rsidRPr="00587BD5">
        <w:rPr>
          <w:spacing w:val="-4"/>
          <w:sz w:val="28"/>
          <w:szCs w:val="28"/>
        </w:rPr>
        <w:t xml:space="preserve">частной дошкольной </w:t>
      </w:r>
      <w:r w:rsidR="00367526">
        <w:rPr>
          <w:spacing w:val="-4"/>
          <w:sz w:val="28"/>
          <w:szCs w:val="28"/>
        </w:rPr>
        <w:t xml:space="preserve">образовательной </w:t>
      </w:r>
      <w:r w:rsidR="00FC68FB" w:rsidRPr="00587BD5">
        <w:rPr>
          <w:spacing w:val="-4"/>
          <w:sz w:val="28"/>
          <w:szCs w:val="28"/>
        </w:rPr>
        <w:t xml:space="preserve">организацией </w:t>
      </w:r>
      <w:r w:rsidR="00E76372" w:rsidRPr="00587BD5">
        <w:rPr>
          <w:spacing w:val="-4"/>
          <w:sz w:val="28"/>
          <w:szCs w:val="28"/>
        </w:rPr>
        <w:t>с</w:t>
      </w:r>
      <w:r w:rsidR="00FC68FB" w:rsidRPr="00587BD5">
        <w:rPr>
          <w:spacing w:val="-4"/>
          <w:sz w:val="28"/>
          <w:szCs w:val="28"/>
        </w:rPr>
        <w:t xml:space="preserve"> родителями </w:t>
      </w:r>
      <w:r w:rsidR="00E33A29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(законными представителями) </w:t>
      </w:r>
      <w:r w:rsidR="003155FA" w:rsidRPr="00587BD5">
        <w:rPr>
          <w:spacing w:val="-4"/>
          <w:sz w:val="28"/>
          <w:szCs w:val="28"/>
        </w:rPr>
        <w:t>воспитанников</w:t>
      </w:r>
      <w:r w:rsidR="00FD2052" w:rsidRPr="00587BD5">
        <w:rPr>
          <w:spacing w:val="-4"/>
          <w:sz w:val="28"/>
          <w:szCs w:val="28"/>
        </w:rPr>
        <w:t>,</w:t>
      </w:r>
      <w:r w:rsidR="003155FA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A524B9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согласно приложению № 2 </w:t>
      </w:r>
      <w:r w:rsidR="00087044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по состоянию на </w:t>
      </w:r>
      <w:r w:rsidR="00213AF4">
        <w:rPr>
          <w:rFonts w:eastAsiaTheme="minorHAnsi"/>
          <w:bCs/>
          <w:spacing w:val="-4"/>
          <w:sz w:val="28"/>
          <w:szCs w:val="28"/>
          <w:lang w:eastAsia="en-US"/>
        </w:rPr>
        <w:t xml:space="preserve">1-е </w:t>
      </w:r>
      <w:r w:rsidR="00087044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число месяца, в котором частная дошкольная </w:t>
      </w:r>
      <w:r w:rsidR="00367526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образовательная </w:t>
      </w:r>
      <w:r w:rsidR="00087044" w:rsidRPr="00587BD5">
        <w:rPr>
          <w:rFonts w:eastAsiaTheme="minorHAnsi"/>
          <w:bCs/>
          <w:spacing w:val="-4"/>
          <w:sz w:val="28"/>
          <w:szCs w:val="28"/>
          <w:lang w:eastAsia="en-US"/>
        </w:rPr>
        <w:t>организация представляет заявлени</w:t>
      </w:r>
      <w:r w:rsidR="008B0768" w:rsidRPr="00587BD5">
        <w:rPr>
          <w:rFonts w:eastAsiaTheme="minorHAnsi"/>
          <w:bCs/>
          <w:spacing w:val="-4"/>
          <w:sz w:val="28"/>
          <w:szCs w:val="28"/>
          <w:lang w:eastAsia="en-US"/>
        </w:rPr>
        <w:t>е</w:t>
      </w:r>
      <w:r w:rsidR="00A524B9" w:rsidRPr="00587BD5">
        <w:rPr>
          <w:rFonts w:eastAsiaTheme="minorHAnsi"/>
          <w:bCs/>
          <w:spacing w:val="-4"/>
          <w:sz w:val="28"/>
          <w:szCs w:val="28"/>
          <w:lang w:eastAsia="en-US"/>
        </w:rPr>
        <w:t>,</w:t>
      </w:r>
      <w:r w:rsidR="008B0768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A524B9" w:rsidRPr="00587BD5">
        <w:rPr>
          <w:rFonts w:eastAsiaTheme="minorHAnsi"/>
          <w:bCs/>
          <w:spacing w:val="-4"/>
          <w:sz w:val="28"/>
          <w:szCs w:val="28"/>
          <w:lang w:eastAsia="en-US"/>
        </w:rPr>
        <w:t>с приложением копий приказов о приеме (зачислении), отчислении, восстановлении воспитанников.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0A4786" w:rsidRPr="00587BD5">
        <w:rPr>
          <w:rFonts w:eastAsiaTheme="minorHAnsi"/>
          <w:bCs/>
          <w:sz w:val="28"/>
          <w:szCs w:val="28"/>
          <w:lang w:eastAsia="en-US"/>
        </w:rPr>
        <w:t>7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F637F6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Выписка из </w:t>
      </w:r>
      <w:r w:rsidR="007D277C" w:rsidRPr="00587BD5">
        <w:rPr>
          <w:rFonts w:eastAsiaTheme="minorHAnsi"/>
          <w:bCs/>
          <w:sz w:val="28"/>
          <w:szCs w:val="28"/>
          <w:lang w:eastAsia="en-US"/>
        </w:rPr>
        <w:t>е</w:t>
      </w:r>
      <w:r w:rsidRPr="00587BD5">
        <w:rPr>
          <w:rFonts w:eastAsiaTheme="minorHAnsi"/>
          <w:bCs/>
          <w:sz w:val="28"/>
          <w:szCs w:val="28"/>
          <w:lang w:eastAsia="en-US"/>
        </w:rPr>
        <w:t>диного государственного реестра юридических лиц, выданная не ранее чем за один месяц до даты подачи заявления.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4"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pacing w:val="4"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pacing w:val="4"/>
          <w:sz w:val="28"/>
          <w:szCs w:val="28"/>
          <w:lang w:eastAsia="en-US"/>
        </w:rPr>
        <w:t>.</w:t>
      </w:r>
      <w:r w:rsidR="000A4786" w:rsidRPr="00587BD5">
        <w:rPr>
          <w:rFonts w:eastAsiaTheme="minorHAnsi"/>
          <w:bCs/>
          <w:spacing w:val="4"/>
          <w:sz w:val="28"/>
          <w:szCs w:val="28"/>
          <w:lang w:eastAsia="en-US"/>
        </w:rPr>
        <w:t>8</w:t>
      </w:r>
      <w:r w:rsidRPr="00587BD5">
        <w:rPr>
          <w:rFonts w:eastAsiaTheme="minorHAnsi"/>
          <w:bCs/>
          <w:spacing w:val="4"/>
          <w:sz w:val="28"/>
          <w:szCs w:val="28"/>
          <w:lang w:eastAsia="en-US"/>
        </w:rPr>
        <w:t>.</w:t>
      </w:r>
      <w:r w:rsidR="00F637F6" w:rsidRPr="00587BD5">
        <w:rPr>
          <w:rFonts w:eastAsiaTheme="minorHAnsi"/>
          <w:bCs/>
          <w:spacing w:val="4"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pacing w:val="4"/>
          <w:sz w:val="28"/>
          <w:szCs w:val="28"/>
          <w:lang w:eastAsia="en-US"/>
        </w:rPr>
        <w:t xml:space="preserve">Сведения о прогнозируемой среднегодовой численности воспитанников согласно приложению </w:t>
      </w:r>
      <w:r w:rsidR="00D133F3" w:rsidRPr="00587BD5">
        <w:rPr>
          <w:rFonts w:eastAsiaTheme="minorHAnsi"/>
          <w:bCs/>
          <w:spacing w:val="4"/>
          <w:sz w:val="28"/>
          <w:szCs w:val="28"/>
          <w:lang w:eastAsia="en-US"/>
        </w:rPr>
        <w:t>№</w:t>
      </w:r>
      <w:r w:rsidRPr="00587BD5">
        <w:rPr>
          <w:rFonts w:eastAsiaTheme="minorHAnsi"/>
          <w:bCs/>
          <w:spacing w:val="4"/>
          <w:sz w:val="28"/>
          <w:szCs w:val="28"/>
          <w:lang w:eastAsia="en-US"/>
        </w:rPr>
        <w:t xml:space="preserve"> </w:t>
      </w:r>
      <w:r w:rsidR="00A524B9" w:rsidRPr="00587BD5">
        <w:rPr>
          <w:rFonts w:eastAsiaTheme="minorHAnsi"/>
          <w:bCs/>
          <w:spacing w:val="4"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pacing w:val="4"/>
          <w:sz w:val="28"/>
          <w:szCs w:val="28"/>
          <w:lang w:eastAsia="en-US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A77C1C" w:rsidRPr="00587BD5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0A4786" w:rsidRPr="00587BD5">
        <w:rPr>
          <w:rFonts w:eastAsiaTheme="minorHAnsi"/>
          <w:bCs/>
          <w:spacing w:val="-4"/>
          <w:sz w:val="28"/>
          <w:szCs w:val="28"/>
          <w:lang w:eastAsia="en-US"/>
        </w:rPr>
        <w:t>9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4B632F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Справка</w:t>
      </w:r>
      <w:r w:rsidR="00AD5DEC">
        <w:rPr>
          <w:rFonts w:eastAsiaTheme="minorHAnsi"/>
          <w:bCs/>
          <w:spacing w:val="-4"/>
          <w:sz w:val="28"/>
          <w:szCs w:val="28"/>
          <w:lang w:eastAsia="en-US"/>
        </w:rPr>
        <w:t>,</w:t>
      </w:r>
      <w:r w:rsidR="00AD5DEC" w:rsidRPr="00AD5DEC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AD5DEC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подписанная руководителем (уполномоченным представителем) частной дошкольной </w:t>
      </w:r>
      <w:r w:rsidR="00AD5DEC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="00AD5DEC" w:rsidRPr="00587BD5">
        <w:rPr>
          <w:rFonts w:eastAsiaTheme="minorHAnsi"/>
          <w:bCs/>
          <w:spacing w:val="-4"/>
          <w:sz w:val="28"/>
          <w:szCs w:val="28"/>
          <w:lang w:eastAsia="en-US"/>
        </w:rPr>
        <w:t>организации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, подтверждающая заполнение сведений о воспитанниках частной дошкольной </w:t>
      </w:r>
      <w:r w:rsidR="00367526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организации в региональном информационном ресурсе </w:t>
      </w:r>
      <w:r w:rsidR="00326F11" w:rsidRPr="00587BD5"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>«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Электронная очередь в организации, осуществляющей образовательную деятельность по программе дошкольного образования</w:t>
      </w:r>
      <w:r w:rsidR="00326F11" w:rsidRPr="00587BD5">
        <w:rPr>
          <w:rFonts w:eastAsiaTheme="minorHAnsi"/>
          <w:bCs/>
          <w:spacing w:val="-4"/>
          <w:sz w:val="28"/>
          <w:szCs w:val="28"/>
          <w:lang w:eastAsia="en-US"/>
        </w:rPr>
        <w:t>»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, </w:t>
      </w:r>
      <w:r w:rsidR="00627421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с указанием показателей численности воспитанников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по состоянию на </w:t>
      </w:r>
      <w:r w:rsidR="00321CD4">
        <w:rPr>
          <w:rFonts w:eastAsiaTheme="minorHAnsi"/>
          <w:bCs/>
          <w:spacing w:val="-4"/>
          <w:sz w:val="28"/>
          <w:szCs w:val="28"/>
          <w:lang w:eastAsia="en-US"/>
        </w:rPr>
        <w:t xml:space="preserve">1-е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число месяца, </w:t>
      </w:r>
      <w:r w:rsidR="001D3B63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в котором частная дошкольная </w:t>
      </w:r>
      <w:r w:rsidR="00124206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образовательная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орг</w:t>
      </w:r>
      <w:r w:rsidR="00AD5DEC">
        <w:rPr>
          <w:rFonts w:eastAsiaTheme="minorHAnsi"/>
          <w:bCs/>
          <w:spacing w:val="-4"/>
          <w:sz w:val="28"/>
          <w:szCs w:val="28"/>
          <w:lang w:eastAsia="en-US"/>
        </w:rPr>
        <w:t>анизация представляет заявление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F22EA5" w:rsidRPr="00587BD5" w:rsidRDefault="000909CE" w:rsidP="00587BD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2.3.10. </w:t>
      </w:r>
      <w:r w:rsidR="008D29B6" w:rsidRPr="00587BD5">
        <w:rPr>
          <w:rFonts w:eastAsiaTheme="minorHAnsi"/>
          <w:bCs/>
          <w:spacing w:val="-4"/>
          <w:sz w:val="28"/>
          <w:szCs w:val="28"/>
          <w:lang w:eastAsia="en-US"/>
        </w:rPr>
        <w:t>Справка</w:t>
      </w:r>
      <w:r w:rsidR="00C167C8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, подписанная руководителем (уполномоченным представителем) </w:t>
      </w:r>
      <w:r w:rsidR="00D04612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частной дошкольной </w:t>
      </w:r>
      <w:r w:rsidR="00124206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="00D04612" w:rsidRPr="00587BD5">
        <w:rPr>
          <w:rFonts w:eastAsiaTheme="minorHAnsi"/>
          <w:bCs/>
          <w:spacing w:val="-4"/>
          <w:sz w:val="28"/>
          <w:szCs w:val="28"/>
          <w:lang w:eastAsia="en-US"/>
        </w:rPr>
        <w:t>организации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, подтверждающ</w:t>
      </w:r>
      <w:r w:rsidR="008D29B6" w:rsidRPr="00587BD5">
        <w:rPr>
          <w:rFonts w:eastAsiaTheme="minorHAnsi"/>
          <w:bCs/>
          <w:spacing w:val="-4"/>
          <w:sz w:val="28"/>
          <w:szCs w:val="28"/>
          <w:lang w:eastAsia="en-US"/>
        </w:rPr>
        <w:t>ая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отсутствие </w:t>
      </w:r>
      <w:r w:rsidR="00F22EA5" w:rsidRPr="00587BD5">
        <w:rPr>
          <w:rFonts w:eastAsiaTheme="minorHAnsi"/>
          <w:bCs/>
          <w:sz w:val="28"/>
          <w:szCs w:val="28"/>
          <w:lang w:eastAsia="en-US"/>
        </w:rPr>
        <w:t xml:space="preserve">у частной дошкольной </w:t>
      </w:r>
      <w:r w:rsidR="00124206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F22EA5"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Кировской областью, из бюджета которой планируется предоставление субсидии, </w:t>
      </w:r>
      <w:r w:rsidR="00F22EA5" w:rsidRPr="00587BD5">
        <w:rPr>
          <w:rFonts w:eastAsiaTheme="minorHAnsi"/>
          <w:sz w:val="28"/>
          <w:szCs w:val="28"/>
          <w:lang w:eastAsia="en-US"/>
        </w:rPr>
        <w:t xml:space="preserve">на </w:t>
      </w:r>
      <w:r w:rsidR="001D3B63">
        <w:rPr>
          <w:rFonts w:eastAsiaTheme="minorHAnsi"/>
          <w:sz w:val="28"/>
          <w:szCs w:val="28"/>
          <w:lang w:eastAsia="en-US"/>
        </w:rPr>
        <w:t>1-е</w:t>
      </w:r>
      <w:r w:rsidR="00F22EA5" w:rsidRPr="00587BD5">
        <w:rPr>
          <w:rFonts w:eastAsiaTheme="minorHAnsi"/>
          <w:sz w:val="28"/>
          <w:szCs w:val="28"/>
          <w:lang w:eastAsia="en-US"/>
        </w:rPr>
        <w:t xml:space="preserve"> число месяца обращения за субсидией.</w:t>
      </w:r>
    </w:p>
    <w:p w:rsidR="008032E7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bookmarkStart w:id="2" w:name="Par24"/>
      <w:bookmarkEnd w:id="2"/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pacing w:val="-4"/>
          <w:sz w:val="28"/>
          <w:szCs w:val="28"/>
          <w:lang w:eastAsia="en-US"/>
        </w:rPr>
        <w:t>4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Частные дошкольные </w:t>
      </w:r>
      <w:r w:rsidR="00BD59C6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образовательные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организации в случае обращения впервые </w:t>
      </w:r>
      <w:r w:rsidR="00A2349F">
        <w:rPr>
          <w:rFonts w:eastAsiaTheme="minorHAnsi"/>
          <w:bCs/>
          <w:spacing w:val="-4"/>
          <w:sz w:val="28"/>
          <w:szCs w:val="28"/>
          <w:lang w:eastAsia="en-US"/>
        </w:rPr>
        <w:t>за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получени</w:t>
      </w:r>
      <w:r w:rsidR="00A2349F">
        <w:rPr>
          <w:rFonts w:eastAsiaTheme="minorHAnsi"/>
          <w:bCs/>
          <w:spacing w:val="-4"/>
          <w:sz w:val="28"/>
          <w:szCs w:val="28"/>
          <w:lang w:eastAsia="en-US"/>
        </w:rPr>
        <w:t>ем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субсидии представляют в министерство заявление и документы</w:t>
      </w:r>
      <w:r w:rsidR="00780A7E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(далее – документы)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, указанные в </w:t>
      </w:r>
      <w:r w:rsidR="00C30D89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пункте 2.</w:t>
      </w:r>
      <w:r w:rsidR="001A7A91" w:rsidRPr="00587BD5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Порядка, за исключением документ</w:t>
      </w:r>
      <w:r w:rsidR="00FB3570" w:rsidRPr="00587BD5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, указанн</w:t>
      </w:r>
      <w:r w:rsidR="00FB3570" w:rsidRPr="00587BD5">
        <w:rPr>
          <w:rFonts w:eastAsiaTheme="minorHAnsi"/>
          <w:bCs/>
          <w:spacing w:val="-4"/>
          <w:sz w:val="28"/>
          <w:szCs w:val="28"/>
          <w:lang w:eastAsia="en-US"/>
        </w:rPr>
        <w:t>ого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в подпункте 2.</w:t>
      </w:r>
      <w:r w:rsidR="001A7A91" w:rsidRPr="00587BD5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B64DC0">
        <w:rPr>
          <w:rFonts w:eastAsiaTheme="minorHAnsi"/>
          <w:bCs/>
          <w:spacing w:val="-4"/>
          <w:sz w:val="28"/>
          <w:szCs w:val="28"/>
          <w:lang w:eastAsia="en-US"/>
        </w:rPr>
        <w:t>9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780A7E" w:rsidRPr="00587BD5">
        <w:rPr>
          <w:rFonts w:eastAsiaTheme="minorHAnsi"/>
          <w:bCs/>
          <w:spacing w:val="-4"/>
          <w:sz w:val="28"/>
          <w:szCs w:val="28"/>
          <w:lang w:eastAsia="en-US"/>
        </w:rPr>
        <w:t>настоящего Порядка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, не позднее 1</w:t>
      </w:r>
      <w:r w:rsidR="001D3B63">
        <w:rPr>
          <w:rFonts w:eastAsiaTheme="minorHAnsi"/>
          <w:bCs/>
          <w:spacing w:val="-4"/>
          <w:sz w:val="28"/>
          <w:szCs w:val="28"/>
          <w:lang w:eastAsia="en-US"/>
        </w:rPr>
        <w:t>-го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EE2F13" w:rsidRPr="00587BD5">
        <w:rPr>
          <w:rFonts w:eastAsiaTheme="minorHAnsi"/>
          <w:bCs/>
          <w:spacing w:val="-4"/>
          <w:sz w:val="28"/>
          <w:szCs w:val="28"/>
          <w:lang w:eastAsia="en-US"/>
        </w:rPr>
        <w:t>но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ября текущего финансового года.</w:t>
      </w:r>
      <w:r w:rsidR="008032E7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</w:p>
    <w:p w:rsidR="00035AB6" w:rsidRPr="00587BD5" w:rsidRDefault="00035AB6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Для частных дошкольных </w:t>
      </w:r>
      <w:r w:rsidR="00BD59C6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образовательных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организаций, представивших документы в срок, указанный в</w:t>
      </w:r>
      <w:r w:rsidR="00132F9F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абзаце </w:t>
      </w:r>
      <w:r w:rsidR="00780A7E" w:rsidRPr="00587BD5">
        <w:rPr>
          <w:rFonts w:eastAsiaTheme="minorHAnsi"/>
          <w:bCs/>
          <w:spacing w:val="-4"/>
          <w:sz w:val="28"/>
          <w:szCs w:val="28"/>
          <w:lang w:eastAsia="en-US"/>
        </w:rPr>
        <w:t>первом пункта 2.4 настоящего Порядка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, субсидия предоставляется с 1-го числа месяца, следующего за месяцем принятия решения о предоставлении субсидии.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2.</w:t>
      </w:r>
      <w:r w:rsidR="001E47D7" w:rsidRPr="00587BD5"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Документы, указанные в пункте 2.</w:t>
      </w:r>
      <w:r w:rsidR="001A7A91" w:rsidRPr="00587BD5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Порядка, представляются частными дошкольными </w:t>
      </w:r>
      <w:r w:rsidR="00BD59C6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образовательными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организациями </w:t>
      </w:r>
      <w:r w:rsidR="00D17D5F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в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министерств</w:t>
      </w:r>
      <w:r w:rsidR="00D17D5F" w:rsidRPr="00587BD5">
        <w:rPr>
          <w:rFonts w:eastAsiaTheme="minorHAnsi"/>
          <w:bCs/>
          <w:spacing w:val="-4"/>
          <w:sz w:val="28"/>
          <w:szCs w:val="28"/>
          <w:lang w:eastAsia="en-US"/>
        </w:rPr>
        <w:t>о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9A5F77" w:rsidRPr="00587BD5">
        <w:rPr>
          <w:rFonts w:eastAsiaTheme="minorHAnsi"/>
          <w:bCs/>
          <w:spacing w:val="-4"/>
          <w:sz w:val="28"/>
          <w:szCs w:val="28"/>
          <w:lang w:eastAsia="en-US"/>
        </w:rPr>
        <w:t>с сопроводительным письмом.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Копии документов, указанных в пункте 2.</w:t>
      </w:r>
      <w:r w:rsidR="001A7A91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настоящего Порядка, состоящие из двух и более листов, должны быть пронумерованы </w:t>
      </w:r>
      <w:r w:rsidR="001A7A91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lastRenderedPageBreak/>
        <w:t xml:space="preserve">и прошнурованы, заверены руководителем </w:t>
      </w:r>
      <w:r w:rsidR="007776B5" w:rsidRPr="00587BD5">
        <w:rPr>
          <w:rFonts w:eastAsiaTheme="minorHAnsi"/>
          <w:bCs/>
          <w:sz w:val="28"/>
          <w:szCs w:val="28"/>
          <w:lang w:eastAsia="en-US"/>
        </w:rPr>
        <w:t xml:space="preserve">(уполномоченным представителем)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="00124206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с указанием фамилии, инициалов, должности </w:t>
      </w:r>
      <w:r w:rsidR="001A1B78" w:rsidRPr="00587BD5">
        <w:rPr>
          <w:rFonts w:eastAsiaTheme="minorHAnsi"/>
          <w:bCs/>
          <w:sz w:val="28"/>
          <w:szCs w:val="28"/>
          <w:lang w:eastAsia="en-US"/>
        </w:rPr>
        <w:t xml:space="preserve">руководителя (уполномоченного представителя) </w:t>
      </w:r>
      <w:r w:rsidRPr="00587BD5">
        <w:rPr>
          <w:rFonts w:eastAsiaTheme="minorHAnsi"/>
          <w:bCs/>
          <w:sz w:val="28"/>
          <w:szCs w:val="28"/>
          <w:lang w:eastAsia="en-US"/>
        </w:rPr>
        <w:t>и даты заверения.</w:t>
      </w:r>
    </w:p>
    <w:p w:rsidR="009A5F77" w:rsidRPr="00587BD5" w:rsidRDefault="00196610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Р</w:t>
      </w:r>
      <w:r w:rsidR="009A5F77" w:rsidRPr="00587BD5">
        <w:rPr>
          <w:rFonts w:eastAsiaTheme="minorHAnsi"/>
          <w:bCs/>
          <w:sz w:val="28"/>
          <w:szCs w:val="28"/>
          <w:lang w:eastAsia="en-US"/>
        </w:rPr>
        <w:t>егистрация документов</w:t>
      </w:r>
      <w:r w:rsidRPr="00587BD5">
        <w:rPr>
          <w:rFonts w:eastAsiaTheme="minorHAnsi"/>
          <w:bCs/>
          <w:sz w:val="28"/>
          <w:szCs w:val="28"/>
          <w:lang w:eastAsia="en-US"/>
        </w:rPr>
        <w:t>,</w:t>
      </w:r>
      <w:r w:rsidR="009A5F77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указанных в пункте 2.3 настоящего Порядка, </w:t>
      </w:r>
      <w:r w:rsidR="009A5F77" w:rsidRPr="00587BD5">
        <w:rPr>
          <w:rFonts w:eastAsiaTheme="minorHAnsi"/>
          <w:bCs/>
          <w:sz w:val="28"/>
          <w:szCs w:val="28"/>
          <w:lang w:eastAsia="en-US"/>
        </w:rPr>
        <w:t xml:space="preserve">осуществляется </w:t>
      </w:r>
      <w:r w:rsidR="00AA14B1" w:rsidRPr="00587BD5">
        <w:rPr>
          <w:rFonts w:eastAsiaTheme="minorHAnsi"/>
          <w:bCs/>
          <w:sz w:val="28"/>
          <w:szCs w:val="28"/>
          <w:lang w:eastAsia="en-US"/>
        </w:rPr>
        <w:t>в соответствии с п</w:t>
      </w:r>
      <w:r w:rsidR="00143629">
        <w:rPr>
          <w:rFonts w:eastAsiaTheme="minorHAnsi"/>
          <w:bCs/>
          <w:sz w:val="28"/>
          <w:szCs w:val="28"/>
          <w:lang w:eastAsia="en-US"/>
        </w:rPr>
        <w:t>роцедурой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регистрации входящей корреспонденции</w:t>
      </w:r>
      <w:r w:rsidR="000C51CD" w:rsidRPr="00587BD5">
        <w:rPr>
          <w:rFonts w:eastAsiaTheme="minorHAnsi"/>
          <w:bCs/>
          <w:sz w:val="28"/>
          <w:szCs w:val="28"/>
          <w:lang w:eastAsia="en-US"/>
        </w:rPr>
        <w:t xml:space="preserve"> в адрес министерства</w:t>
      </w:r>
      <w:r w:rsidR="009A5F77"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4E60B3" w:rsidRPr="00587BD5" w:rsidRDefault="004E60B3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2.6. </w:t>
      </w:r>
      <w:r w:rsidRPr="00587BD5">
        <w:rPr>
          <w:sz w:val="28"/>
          <w:szCs w:val="28"/>
        </w:rPr>
        <w:t xml:space="preserve">Министерство </w:t>
      </w:r>
      <w:r w:rsidRPr="00587BD5">
        <w:rPr>
          <w:rFonts w:eastAsiaTheme="minorHAnsi"/>
          <w:bCs/>
          <w:sz w:val="28"/>
          <w:szCs w:val="28"/>
          <w:lang w:eastAsia="en-US"/>
        </w:rPr>
        <w:t>в течение 10 рабочих дней проверяет документы, указанные в пункте 2.3 настоящего Порядка, на предмет их комплектности, достоверности</w:t>
      </w:r>
      <w:r w:rsidR="004864EB" w:rsidRPr="00587BD5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соблюдения условий предоставления субсидии.</w:t>
      </w:r>
    </w:p>
    <w:p w:rsidR="008B409B" w:rsidRPr="00587BD5" w:rsidRDefault="008B409B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pacing w:val="-4"/>
          <w:sz w:val="28"/>
          <w:szCs w:val="28"/>
        </w:rPr>
      </w:pPr>
      <w:r w:rsidRPr="00587BD5">
        <w:rPr>
          <w:spacing w:val="-4"/>
          <w:sz w:val="28"/>
          <w:szCs w:val="28"/>
        </w:rPr>
        <w:t>2.</w:t>
      </w:r>
      <w:r w:rsidR="004E60B3" w:rsidRPr="00587BD5">
        <w:rPr>
          <w:spacing w:val="-4"/>
          <w:sz w:val="28"/>
          <w:szCs w:val="28"/>
        </w:rPr>
        <w:t>7</w:t>
      </w:r>
      <w:r w:rsidRPr="00587BD5">
        <w:rPr>
          <w:spacing w:val="-4"/>
          <w:sz w:val="28"/>
          <w:szCs w:val="28"/>
        </w:rPr>
        <w:t>. </w:t>
      </w:r>
      <w:r w:rsidR="00FA19C0" w:rsidRPr="00587BD5">
        <w:rPr>
          <w:spacing w:val="-4"/>
          <w:sz w:val="28"/>
          <w:szCs w:val="28"/>
        </w:rPr>
        <w:t xml:space="preserve"> </w:t>
      </w:r>
      <w:r w:rsidRPr="00587BD5">
        <w:rPr>
          <w:spacing w:val="-4"/>
          <w:sz w:val="28"/>
          <w:szCs w:val="28"/>
        </w:rPr>
        <w:t>Д</w:t>
      </w:r>
      <w:r w:rsidR="004B70D5" w:rsidRPr="00587BD5">
        <w:rPr>
          <w:spacing w:val="-4"/>
          <w:sz w:val="28"/>
          <w:szCs w:val="28"/>
        </w:rPr>
        <w:t xml:space="preserve">ля принятия решения о предоставлении субсидии </w:t>
      </w:r>
      <w:r w:rsidR="004B70D5" w:rsidRPr="00587BD5">
        <w:rPr>
          <w:rFonts w:eastAsia="Calibri"/>
          <w:spacing w:val="-4"/>
          <w:sz w:val="28"/>
          <w:szCs w:val="28"/>
          <w:lang w:eastAsia="en-US"/>
        </w:rPr>
        <w:t xml:space="preserve">либо об отказе </w:t>
      </w:r>
      <w:r w:rsidR="00D200A5" w:rsidRPr="00587BD5">
        <w:rPr>
          <w:rFonts w:eastAsia="Calibri"/>
          <w:spacing w:val="-4"/>
          <w:sz w:val="28"/>
          <w:szCs w:val="28"/>
          <w:lang w:eastAsia="en-US"/>
        </w:rPr>
        <w:br/>
      </w:r>
      <w:r w:rsidR="004B70D5" w:rsidRPr="00587BD5">
        <w:rPr>
          <w:rFonts w:eastAsia="Calibri"/>
          <w:spacing w:val="-4"/>
          <w:sz w:val="28"/>
          <w:szCs w:val="28"/>
          <w:lang w:eastAsia="en-US"/>
        </w:rPr>
        <w:t xml:space="preserve">в ее предоставлении </w:t>
      </w:r>
      <w:r w:rsidR="002260D2" w:rsidRPr="00587BD5">
        <w:rPr>
          <w:rFonts w:eastAsia="Calibri"/>
          <w:spacing w:val="-4"/>
          <w:sz w:val="28"/>
          <w:szCs w:val="28"/>
          <w:lang w:eastAsia="en-US"/>
        </w:rPr>
        <w:t xml:space="preserve">министерством </w:t>
      </w:r>
      <w:r w:rsidR="004B70D5" w:rsidRPr="00587BD5">
        <w:rPr>
          <w:rFonts w:eastAsia="Calibri"/>
          <w:spacing w:val="-4"/>
          <w:sz w:val="28"/>
          <w:szCs w:val="28"/>
          <w:lang w:eastAsia="en-US"/>
        </w:rPr>
        <w:t xml:space="preserve">создается </w:t>
      </w:r>
      <w:r w:rsidRPr="00587BD5">
        <w:rPr>
          <w:rFonts w:eastAsia="Calibri"/>
          <w:spacing w:val="-4"/>
          <w:sz w:val="28"/>
          <w:szCs w:val="28"/>
          <w:lang w:eastAsia="en-US"/>
        </w:rPr>
        <w:t xml:space="preserve">комиссия </w:t>
      </w:r>
      <w:r w:rsidR="004B70D5" w:rsidRPr="00587BD5">
        <w:rPr>
          <w:spacing w:val="-4"/>
          <w:sz w:val="28"/>
          <w:szCs w:val="28"/>
        </w:rPr>
        <w:t xml:space="preserve">по </w:t>
      </w:r>
      <w:r w:rsidR="00543B22" w:rsidRPr="00587BD5">
        <w:rPr>
          <w:spacing w:val="-4"/>
          <w:sz w:val="28"/>
          <w:szCs w:val="28"/>
        </w:rPr>
        <w:t xml:space="preserve">рассмотрению </w:t>
      </w:r>
      <w:r w:rsidR="00EF5654" w:rsidRPr="00587BD5">
        <w:rPr>
          <w:spacing w:val="-4"/>
          <w:sz w:val="28"/>
          <w:szCs w:val="28"/>
        </w:rPr>
        <w:t xml:space="preserve">поступивших </w:t>
      </w:r>
      <w:r w:rsidR="00D86628" w:rsidRPr="003D1B61">
        <w:rPr>
          <w:spacing w:val="-4"/>
          <w:sz w:val="28"/>
          <w:szCs w:val="28"/>
        </w:rPr>
        <w:t xml:space="preserve">документов для </w:t>
      </w:r>
      <w:r w:rsidR="004B70D5" w:rsidRPr="003D1B61">
        <w:rPr>
          <w:spacing w:val="-4"/>
          <w:sz w:val="28"/>
          <w:szCs w:val="28"/>
        </w:rPr>
        <w:t>предоставлени</w:t>
      </w:r>
      <w:r w:rsidR="00D86628" w:rsidRPr="003D1B61">
        <w:rPr>
          <w:spacing w:val="-4"/>
          <w:sz w:val="28"/>
          <w:szCs w:val="28"/>
        </w:rPr>
        <w:t>я</w:t>
      </w:r>
      <w:r w:rsidR="004B70D5" w:rsidRPr="003D1B61">
        <w:rPr>
          <w:spacing w:val="-4"/>
          <w:sz w:val="28"/>
          <w:szCs w:val="28"/>
        </w:rPr>
        <w:t xml:space="preserve"> субсидии </w:t>
      </w:r>
      <w:r w:rsidR="00D200A5" w:rsidRPr="003D1B61">
        <w:rPr>
          <w:spacing w:val="-4"/>
          <w:sz w:val="28"/>
          <w:szCs w:val="28"/>
        </w:rPr>
        <w:t>(далее – комиссия)</w:t>
      </w:r>
      <w:r w:rsidRPr="003D1B61">
        <w:rPr>
          <w:spacing w:val="-4"/>
          <w:sz w:val="28"/>
          <w:szCs w:val="28"/>
        </w:rPr>
        <w:t>.</w:t>
      </w:r>
      <w:r w:rsidR="00FA19C0" w:rsidRPr="003D1B61">
        <w:rPr>
          <w:spacing w:val="-4"/>
          <w:sz w:val="28"/>
          <w:szCs w:val="28"/>
        </w:rPr>
        <w:t xml:space="preserve"> </w:t>
      </w:r>
      <w:r w:rsidR="00D35C5C" w:rsidRPr="003D1B61">
        <w:rPr>
          <w:spacing w:val="-4"/>
          <w:sz w:val="28"/>
          <w:szCs w:val="28"/>
        </w:rPr>
        <w:t>Порядок формирования, ч</w:t>
      </w:r>
      <w:r w:rsidR="00D86628" w:rsidRPr="003D1B61">
        <w:rPr>
          <w:spacing w:val="-4"/>
          <w:sz w:val="28"/>
          <w:szCs w:val="28"/>
        </w:rPr>
        <w:t>исленный и персональный с</w:t>
      </w:r>
      <w:r w:rsidR="009363FC" w:rsidRPr="003D1B61">
        <w:rPr>
          <w:spacing w:val="-4"/>
          <w:sz w:val="28"/>
          <w:szCs w:val="28"/>
        </w:rPr>
        <w:t>остав комиссии</w:t>
      </w:r>
      <w:r w:rsidR="0014051B" w:rsidRPr="003D1B61">
        <w:rPr>
          <w:spacing w:val="-4"/>
          <w:sz w:val="28"/>
          <w:szCs w:val="28"/>
        </w:rPr>
        <w:t>, а также</w:t>
      </w:r>
      <w:r w:rsidR="00084B75" w:rsidRPr="003D1B61">
        <w:rPr>
          <w:spacing w:val="-4"/>
          <w:sz w:val="28"/>
          <w:szCs w:val="28"/>
        </w:rPr>
        <w:t xml:space="preserve"> </w:t>
      </w:r>
      <w:r w:rsidR="0007230A" w:rsidRPr="003D1B61">
        <w:rPr>
          <w:spacing w:val="-4"/>
          <w:sz w:val="28"/>
          <w:szCs w:val="28"/>
        </w:rPr>
        <w:t>порядок е</w:t>
      </w:r>
      <w:r w:rsidR="004864EB" w:rsidRPr="003D1B61">
        <w:rPr>
          <w:spacing w:val="-4"/>
          <w:sz w:val="28"/>
          <w:szCs w:val="28"/>
        </w:rPr>
        <w:t>е</w:t>
      </w:r>
      <w:r w:rsidR="0007230A" w:rsidRPr="003D1B61">
        <w:rPr>
          <w:spacing w:val="-4"/>
          <w:sz w:val="28"/>
          <w:szCs w:val="28"/>
        </w:rPr>
        <w:t xml:space="preserve"> работы </w:t>
      </w:r>
      <w:r w:rsidR="009363FC" w:rsidRPr="003D1B61">
        <w:rPr>
          <w:spacing w:val="-4"/>
          <w:sz w:val="28"/>
          <w:szCs w:val="28"/>
        </w:rPr>
        <w:t xml:space="preserve">утверждается </w:t>
      </w:r>
      <w:r w:rsidR="00AB40F3" w:rsidRPr="003D1B61">
        <w:rPr>
          <w:spacing w:val="-4"/>
          <w:sz w:val="28"/>
          <w:szCs w:val="28"/>
        </w:rPr>
        <w:t xml:space="preserve">правовым актом </w:t>
      </w:r>
      <w:r w:rsidR="009363FC" w:rsidRPr="003D1B61">
        <w:rPr>
          <w:spacing w:val="-4"/>
          <w:sz w:val="28"/>
          <w:szCs w:val="28"/>
        </w:rPr>
        <w:t>министерств</w:t>
      </w:r>
      <w:r w:rsidR="00AB40F3" w:rsidRPr="003D1B61">
        <w:rPr>
          <w:spacing w:val="-4"/>
          <w:sz w:val="28"/>
          <w:szCs w:val="28"/>
        </w:rPr>
        <w:t>а</w:t>
      </w:r>
      <w:r w:rsidR="009363FC" w:rsidRPr="003D1B61">
        <w:rPr>
          <w:spacing w:val="-4"/>
          <w:sz w:val="28"/>
          <w:szCs w:val="28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2.</w:t>
      </w:r>
      <w:r w:rsidR="008B409B" w:rsidRPr="00587BD5">
        <w:rPr>
          <w:rFonts w:eastAsiaTheme="minorHAnsi"/>
          <w:bCs/>
          <w:spacing w:val="-4"/>
          <w:sz w:val="28"/>
          <w:szCs w:val="28"/>
          <w:lang w:eastAsia="en-US"/>
        </w:rPr>
        <w:t>8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="004E60B3" w:rsidRPr="00587BD5">
        <w:rPr>
          <w:rFonts w:eastAsiaTheme="minorHAnsi"/>
          <w:bCs/>
          <w:spacing w:val="-4"/>
          <w:sz w:val="28"/>
          <w:szCs w:val="28"/>
          <w:lang w:eastAsia="en-US"/>
        </w:rPr>
        <w:t>Комиссия п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о результатам </w:t>
      </w:r>
      <w:r w:rsidR="0091640D" w:rsidRPr="00587BD5">
        <w:rPr>
          <w:rFonts w:eastAsiaTheme="minorHAnsi"/>
          <w:bCs/>
          <w:spacing w:val="-4"/>
          <w:sz w:val="28"/>
          <w:szCs w:val="28"/>
          <w:lang w:eastAsia="en-US"/>
        </w:rPr>
        <w:t>проверки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документов</w:t>
      </w:r>
      <w:r w:rsidR="004864EB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в соответствии </w:t>
      </w:r>
      <w:r w:rsidR="004864EB" w:rsidRPr="00587BD5">
        <w:rPr>
          <w:rFonts w:eastAsiaTheme="minorHAnsi"/>
          <w:bCs/>
          <w:spacing w:val="-4"/>
          <w:sz w:val="28"/>
          <w:szCs w:val="28"/>
          <w:lang w:eastAsia="en-US"/>
        </w:rPr>
        <w:br/>
        <w:t>с пунктом 2.6</w:t>
      </w:r>
      <w:r w:rsidR="004E60B3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в срок, не превышающий </w:t>
      </w:r>
      <w:r w:rsidR="004E60B3" w:rsidRPr="00587BD5">
        <w:rPr>
          <w:rFonts w:eastAsiaTheme="minorHAnsi"/>
          <w:bCs/>
          <w:spacing w:val="-4"/>
          <w:sz w:val="28"/>
          <w:szCs w:val="28"/>
          <w:lang w:eastAsia="en-US"/>
        </w:rPr>
        <w:t>1</w:t>
      </w:r>
      <w:r w:rsidR="00DD3DFE"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рабочих дней со дня их поступления, принимает решение о предоставлении субсидии либо об отказе в ее предоставлении</w:t>
      </w:r>
      <w:r w:rsidR="00AD5DEC">
        <w:rPr>
          <w:rFonts w:eastAsiaTheme="minorHAnsi"/>
          <w:bCs/>
          <w:spacing w:val="-4"/>
          <w:sz w:val="28"/>
          <w:szCs w:val="28"/>
          <w:lang w:eastAsia="en-US"/>
        </w:rPr>
        <w:t>, которое</w:t>
      </w:r>
      <w:r w:rsidR="002260D2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оформляется протоколом.</w:t>
      </w:r>
    </w:p>
    <w:p w:rsidR="00BB7E18" w:rsidRPr="000F5179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0F5179">
        <w:rPr>
          <w:rFonts w:eastAsiaTheme="minorHAnsi"/>
          <w:bCs/>
          <w:spacing w:val="-4"/>
          <w:sz w:val="28"/>
          <w:szCs w:val="28"/>
          <w:lang w:eastAsia="en-US"/>
        </w:rPr>
        <w:t xml:space="preserve">Решение об отказе в предоставлении субсидии направляется частной дошкольной </w:t>
      </w:r>
      <w:r w:rsidR="007972DE" w:rsidRPr="000F5179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0F5179">
        <w:rPr>
          <w:rFonts w:eastAsiaTheme="minorHAnsi"/>
          <w:bCs/>
          <w:spacing w:val="-4"/>
          <w:sz w:val="28"/>
          <w:szCs w:val="28"/>
          <w:lang w:eastAsia="en-US"/>
        </w:rPr>
        <w:t xml:space="preserve">организации в письменной форме заказным письмом посредством почтовой связи в течение </w:t>
      </w:r>
      <w:r w:rsidR="003629C2" w:rsidRPr="000F5179"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 w:rsidRPr="000F5179">
        <w:rPr>
          <w:rFonts w:eastAsiaTheme="minorHAnsi"/>
          <w:bCs/>
          <w:spacing w:val="-4"/>
          <w:sz w:val="28"/>
          <w:szCs w:val="28"/>
          <w:lang w:eastAsia="en-US"/>
        </w:rPr>
        <w:t xml:space="preserve"> рабочих дней со дня принятия соответствующего решения с </w:t>
      </w:r>
      <w:r w:rsidR="004D7243" w:rsidRPr="000F5179">
        <w:rPr>
          <w:rFonts w:eastAsiaTheme="minorHAnsi"/>
          <w:bCs/>
          <w:spacing w:val="-4"/>
          <w:sz w:val="28"/>
          <w:szCs w:val="28"/>
          <w:lang w:eastAsia="en-US"/>
        </w:rPr>
        <w:t>мотивированным обоснованием</w:t>
      </w:r>
      <w:r w:rsidRPr="000F5179">
        <w:rPr>
          <w:rFonts w:eastAsiaTheme="minorHAnsi"/>
          <w:bCs/>
          <w:spacing w:val="-4"/>
          <w:sz w:val="28"/>
          <w:szCs w:val="28"/>
          <w:lang w:eastAsia="en-US"/>
        </w:rPr>
        <w:t xml:space="preserve"> причины отказа.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8B409B" w:rsidRPr="00587BD5">
        <w:rPr>
          <w:rFonts w:eastAsiaTheme="minorHAnsi"/>
          <w:bCs/>
          <w:sz w:val="28"/>
          <w:szCs w:val="28"/>
          <w:lang w:eastAsia="en-US"/>
        </w:rPr>
        <w:t>9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>Основаниями для принятия решения об отказе в предоставлении субсидии являются: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2.</w:t>
      </w:r>
      <w:r w:rsidR="008B409B" w:rsidRPr="00587BD5">
        <w:rPr>
          <w:rFonts w:eastAsiaTheme="minorHAnsi"/>
          <w:bCs/>
          <w:spacing w:val="-4"/>
          <w:sz w:val="28"/>
          <w:szCs w:val="28"/>
          <w:lang w:eastAsia="en-US"/>
        </w:rPr>
        <w:t>9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.1.</w:t>
      </w:r>
      <w:r w:rsidR="00F72526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Несоответствие представленных частной дошкольной </w:t>
      </w:r>
      <w:r w:rsidR="00807330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организацией документов требованиям, определенным пунктом 2.</w:t>
      </w:r>
      <w:r w:rsidR="001E47D7" w:rsidRPr="00587BD5"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Порядка, или представление не в полном объеме документов, указанных в пункте 2.</w:t>
      </w:r>
      <w:r w:rsidR="00115077" w:rsidRPr="00587BD5">
        <w:rPr>
          <w:rFonts w:eastAsiaTheme="minorHAnsi"/>
          <w:bCs/>
          <w:spacing w:val="-4"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настоящего Порядка.</w:t>
      </w:r>
    </w:p>
    <w:p w:rsidR="00BB7E18" w:rsidRPr="00587BD5" w:rsidRDefault="00A77C1C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lastRenderedPageBreak/>
        <w:t>2.</w:t>
      </w:r>
      <w:r w:rsidR="008B409B" w:rsidRPr="00587BD5">
        <w:rPr>
          <w:rFonts w:eastAsiaTheme="minorHAnsi"/>
          <w:bCs/>
          <w:sz w:val="28"/>
          <w:szCs w:val="28"/>
          <w:lang w:eastAsia="en-US"/>
        </w:rPr>
        <w:t>9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.2.</w:t>
      </w:r>
      <w:r w:rsidR="00F72526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8B154D" w:rsidRPr="00587BD5">
        <w:rPr>
          <w:rFonts w:eastAsiaTheme="minorHAnsi"/>
          <w:bCs/>
          <w:sz w:val="28"/>
          <w:szCs w:val="28"/>
          <w:lang w:eastAsia="en-US"/>
        </w:rPr>
        <w:t xml:space="preserve">Установление </w:t>
      </w:r>
      <w:r w:rsidR="004D7243" w:rsidRPr="00587BD5">
        <w:rPr>
          <w:rFonts w:eastAsiaTheme="minorHAnsi"/>
          <w:bCs/>
          <w:sz w:val="28"/>
          <w:szCs w:val="28"/>
          <w:lang w:eastAsia="en-US"/>
        </w:rPr>
        <w:t xml:space="preserve">факта </w:t>
      </w:r>
      <w:r w:rsidR="008B154D" w:rsidRPr="00587BD5">
        <w:rPr>
          <w:rFonts w:eastAsiaTheme="minorHAnsi"/>
          <w:bCs/>
          <w:sz w:val="28"/>
          <w:szCs w:val="28"/>
          <w:lang w:eastAsia="en-US"/>
        </w:rPr>
        <w:t>н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едостоверност</w:t>
      </w:r>
      <w:r w:rsidR="008B154D" w:rsidRPr="00587BD5">
        <w:rPr>
          <w:rFonts w:eastAsiaTheme="minorHAnsi"/>
          <w:bCs/>
          <w:sz w:val="28"/>
          <w:szCs w:val="28"/>
          <w:lang w:eastAsia="en-US"/>
        </w:rPr>
        <w:t>и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 xml:space="preserve"> информации, представленной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организацией.</w:t>
      </w:r>
    </w:p>
    <w:p w:rsidR="005544D7" w:rsidRPr="00587BD5" w:rsidRDefault="005544D7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8B409B" w:rsidRPr="00587BD5">
        <w:rPr>
          <w:rFonts w:eastAsiaTheme="minorHAnsi"/>
          <w:bCs/>
          <w:sz w:val="28"/>
          <w:szCs w:val="28"/>
          <w:lang w:eastAsia="en-US"/>
        </w:rPr>
        <w:t>9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.3. Несоответствие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501045"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условиям предоставления субсидии, указанным в </w:t>
      </w:r>
      <w:r w:rsidR="001D3B63">
        <w:rPr>
          <w:rFonts w:eastAsiaTheme="minorHAnsi"/>
          <w:bCs/>
          <w:sz w:val="28"/>
          <w:szCs w:val="28"/>
          <w:lang w:eastAsia="en-US"/>
        </w:rPr>
        <w:br/>
      </w:r>
      <w:r w:rsidR="004D7243" w:rsidRPr="00587BD5">
        <w:rPr>
          <w:rFonts w:eastAsiaTheme="minorHAnsi"/>
          <w:bCs/>
          <w:sz w:val="28"/>
          <w:szCs w:val="28"/>
          <w:lang w:eastAsia="en-US"/>
        </w:rPr>
        <w:t>под</w:t>
      </w:r>
      <w:r w:rsidRPr="00587BD5">
        <w:rPr>
          <w:rFonts w:eastAsiaTheme="minorHAnsi"/>
          <w:bCs/>
          <w:sz w:val="28"/>
          <w:szCs w:val="28"/>
          <w:lang w:eastAsia="en-US"/>
        </w:rPr>
        <w:t>пунктах 2.1.1 – 2.1.</w:t>
      </w:r>
      <w:r w:rsidR="008E2298" w:rsidRPr="00587BD5">
        <w:rPr>
          <w:rFonts w:eastAsiaTheme="minorHAnsi"/>
          <w:bCs/>
          <w:sz w:val="28"/>
          <w:szCs w:val="28"/>
          <w:lang w:eastAsia="en-US"/>
        </w:rPr>
        <w:t>4</w:t>
      </w:r>
      <w:r w:rsidR="004D7243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настоящего Порядка.</w:t>
      </w:r>
    </w:p>
    <w:p w:rsidR="00BB7E18" w:rsidRPr="00587BD5" w:rsidRDefault="00F72526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8B409B" w:rsidRPr="00587BD5">
        <w:rPr>
          <w:rFonts w:eastAsiaTheme="minorHAnsi"/>
          <w:bCs/>
          <w:sz w:val="28"/>
          <w:szCs w:val="28"/>
          <w:lang w:eastAsia="en-US"/>
        </w:rPr>
        <w:t>9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5544D7" w:rsidRPr="00587BD5">
        <w:rPr>
          <w:rFonts w:eastAsiaTheme="minorHAnsi"/>
          <w:bCs/>
          <w:sz w:val="28"/>
          <w:szCs w:val="28"/>
          <w:lang w:eastAsia="en-US"/>
        </w:rPr>
        <w:t>4</w:t>
      </w:r>
      <w:r w:rsidRPr="00587BD5">
        <w:rPr>
          <w:rFonts w:eastAsiaTheme="minorHAnsi"/>
          <w:bCs/>
          <w:sz w:val="28"/>
          <w:szCs w:val="28"/>
          <w:lang w:eastAsia="en-US"/>
        </w:rPr>
        <w:t>. 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Истечение срок</w:t>
      </w:r>
      <w:r w:rsidR="00032E7F" w:rsidRPr="00587BD5">
        <w:rPr>
          <w:rFonts w:eastAsiaTheme="minorHAnsi"/>
          <w:bCs/>
          <w:sz w:val="28"/>
          <w:szCs w:val="28"/>
          <w:lang w:eastAsia="en-US"/>
        </w:rPr>
        <w:t>а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 xml:space="preserve"> представления документов, указанных в </w:t>
      </w:r>
      <w:r w:rsidR="00032E7F" w:rsidRPr="00587BD5">
        <w:rPr>
          <w:rFonts w:eastAsiaTheme="minorHAnsi"/>
          <w:bCs/>
          <w:sz w:val="28"/>
          <w:szCs w:val="28"/>
          <w:lang w:eastAsia="en-US"/>
        </w:rPr>
        <w:br/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пунктах 2.</w:t>
      </w:r>
      <w:r w:rsidR="00115077" w:rsidRPr="00587BD5">
        <w:rPr>
          <w:rFonts w:eastAsiaTheme="minorHAnsi"/>
          <w:bCs/>
          <w:sz w:val="28"/>
          <w:szCs w:val="28"/>
          <w:lang w:eastAsia="en-US"/>
        </w:rPr>
        <w:t>3</w:t>
      </w:r>
      <w:r w:rsidR="00032E7F" w:rsidRPr="00587BD5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 xml:space="preserve"> 2.</w:t>
      </w:r>
      <w:r w:rsidR="00115077" w:rsidRPr="00587BD5">
        <w:rPr>
          <w:rFonts w:eastAsiaTheme="minorHAnsi"/>
          <w:bCs/>
          <w:sz w:val="28"/>
          <w:szCs w:val="28"/>
          <w:lang w:eastAsia="en-US"/>
        </w:rPr>
        <w:t>4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 xml:space="preserve"> настоящего Порядка.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8B409B" w:rsidRPr="00587BD5">
        <w:rPr>
          <w:rFonts w:eastAsiaTheme="minorHAnsi"/>
          <w:bCs/>
          <w:sz w:val="28"/>
          <w:szCs w:val="28"/>
          <w:lang w:eastAsia="en-US"/>
        </w:rPr>
        <w:t>10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Частная дошкольная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образовательная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организация, которой </w:t>
      </w:r>
      <w:r w:rsidR="00032E7F" w:rsidRPr="00587BD5">
        <w:rPr>
          <w:rFonts w:eastAsiaTheme="minorHAnsi"/>
          <w:bCs/>
          <w:sz w:val="28"/>
          <w:szCs w:val="28"/>
          <w:lang w:eastAsia="en-US"/>
        </w:rPr>
        <w:t xml:space="preserve">было </w:t>
      </w:r>
      <w:r w:rsidRPr="00587BD5">
        <w:rPr>
          <w:rFonts w:eastAsiaTheme="minorHAnsi"/>
          <w:bCs/>
          <w:sz w:val="28"/>
          <w:szCs w:val="28"/>
          <w:lang w:eastAsia="en-US"/>
        </w:rPr>
        <w:t>отказано в предоставлении субсидии</w:t>
      </w:r>
      <w:r w:rsidR="00AF408A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2320D" w:rsidRPr="00587BD5">
        <w:rPr>
          <w:rFonts w:eastAsiaTheme="minorHAnsi"/>
          <w:bCs/>
          <w:sz w:val="28"/>
          <w:szCs w:val="28"/>
          <w:lang w:eastAsia="en-US"/>
        </w:rPr>
        <w:t>по основаниям, указанным в</w:t>
      </w:r>
      <w:r w:rsidR="00AF408A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2E7F" w:rsidRPr="00587BD5">
        <w:rPr>
          <w:rFonts w:eastAsiaTheme="minorHAnsi"/>
          <w:bCs/>
          <w:sz w:val="28"/>
          <w:szCs w:val="28"/>
          <w:lang w:eastAsia="en-US"/>
        </w:rPr>
        <w:br/>
      </w:r>
      <w:r w:rsidR="00351592" w:rsidRPr="00587BD5">
        <w:rPr>
          <w:rFonts w:eastAsiaTheme="minorHAnsi"/>
          <w:bCs/>
          <w:sz w:val="28"/>
          <w:szCs w:val="28"/>
          <w:lang w:eastAsia="en-US"/>
        </w:rPr>
        <w:t>под</w:t>
      </w:r>
      <w:r w:rsidR="00AF408A" w:rsidRPr="00587BD5">
        <w:rPr>
          <w:rFonts w:eastAsiaTheme="minorHAnsi"/>
          <w:bCs/>
          <w:sz w:val="28"/>
          <w:szCs w:val="28"/>
          <w:lang w:eastAsia="en-US"/>
        </w:rPr>
        <w:t>пункт</w:t>
      </w:r>
      <w:r w:rsidR="0082320D" w:rsidRPr="00587BD5">
        <w:rPr>
          <w:rFonts w:eastAsiaTheme="minorHAnsi"/>
          <w:bCs/>
          <w:sz w:val="28"/>
          <w:szCs w:val="28"/>
          <w:lang w:eastAsia="en-US"/>
        </w:rPr>
        <w:t>ах</w:t>
      </w:r>
      <w:r w:rsidR="00AF408A" w:rsidRPr="00587BD5">
        <w:rPr>
          <w:rFonts w:eastAsiaTheme="minorHAnsi"/>
          <w:bCs/>
          <w:sz w:val="28"/>
          <w:szCs w:val="28"/>
          <w:lang w:eastAsia="en-US"/>
        </w:rPr>
        <w:t xml:space="preserve"> 2.9.1 – 2.9.3 настоящего Порядка</w:t>
      </w:r>
      <w:r w:rsidRPr="00587BD5">
        <w:rPr>
          <w:rFonts w:eastAsiaTheme="minorHAnsi"/>
          <w:bCs/>
          <w:sz w:val="28"/>
          <w:szCs w:val="28"/>
          <w:lang w:eastAsia="en-US"/>
        </w:rPr>
        <w:t>, после устранения причин, послуживших основанием для принятия решения об отказе</w:t>
      </w:r>
      <w:r w:rsidR="00032E7F" w:rsidRPr="00587BD5">
        <w:rPr>
          <w:rFonts w:eastAsiaTheme="minorHAnsi"/>
          <w:bCs/>
          <w:sz w:val="28"/>
          <w:szCs w:val="28"/>
          <w:lang w:eastAsia="en-US"/>
        </w:rPr>
        <w:t xml:space="preserve"> в предоставлении субсидии</w:t>
      </w:r>
      <w:r w:rsidRPr="00587BD5">
        <w:rPr>
          <w:rFonts w:eastAsiaTheme="minorHAnsi"/>
          <w:bCs/>
          <w:sz w:val="28"/>
          <w:szCs w:val="28"/>
          <w:lang w:eastAsia="en-US"/>
        </w:rPr>
        <w:t>, вправе повторно обратиться за предоставлением субсидии, представив документы, указанные в пункт</w:t>
      </w:r>
      <w:r w:rsidR="00170640" w:rsidRPr="00587BD5">
        <w:rPr>
          <w:rFonts w:eastAsiaTheme="minorHAnsi"/>
          <w:bCs/>
          <w:sz w:val="28"/>
          <w:szCs w:val="28"/>
          <w:lang w:eastAsia="en-US"/>
        </w:rPr>
        <w:t>е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2.</w:t>
      </w:r>
      <w:r w:rsidR="00115077" w:rsidRPr="00587BD5">
        <w:rPr>
          <w:rFonts w:eastAsiaTheme="minorHAnsi"/>
          <w:bCs/>
          <w:sz w:val="28"/>
          <w:szCs w:val="28"/>
          <w:lang w:eastAsia="en-US"/>
        </w:rPr>
        <w:t>3</w:t>
      </w:r>
      <w:r w:rsidR="00170640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настоящего Порядка, в течение 5 рабочих дней со дня получения решения об отказе</w:t>
      </w:r>
      <w:r w:rsidR="00032E7F" w:rsidRPr="00587BD5">
        <w:rPr>
          <w:rFonts w:eastAsiaTheme="minorHAnsi"/>
          <w:bCs/>
          <w:sz w:val="28"/>
          <w:szCs w:val="28"/>
          <w:lang w:eastAsia="en-US"/>
        </w:rPr>
        <w:t xml:space="preserve"> в предоставлении субсидии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2.</w:t>
      </w:r>
      <w:r w:rsidR="00A77C1C" w:rsidRPr="00587BD5">
        <w:rPr>
          <w:rFonts w:eastAsiaTheme="minorHAnsi"/>
          <w:bCs/>
          <w:spacing w:val="-4"/>
          <w:sz w:val="28"/>
          <w:szCs w:val="28"/>
          <w:lang w:eastAsia="en-US"/>
        </w:rPr>
        <w:t>1</w:t>
      </w:r>
      <w:r w:rsidR="008B409B" w:rsidRPr="00587BD5">
        <w:rPr>
          <w:rFonts w:eastAsiaTheme="minorHAnsi"/>
          <w:bCs/>
          <w:spacing w:val="-4"/>
          <w:sz w:val="28"/>
          <w:szCs w:val="28"/>
          <w:lang w:eastAsia="en-US"/>
        </w:rPr>
        <w:t>1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pacing w:val="-4"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В случае принятия решения о предоставлении субсидии в течение </w:t>
      </w:r>
      <w:r w:rsidR="00D17D5F" w:rsidRPr="00587BD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3629C2" w:rsidRPr="00587BD5">
        <w:rPr>
          <w:rFonts w:eastAsiaTheme="minorHAnsi"/>
          <w:bCs/>
          <w:spacing w:val="-4"/>
          <w:sz w:val="28"/>
          <w:szCs w:val="28"/>
          <w:lang w:eastAsia="en-US"/>
        </w:rPr>
        <w:t>5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рабочих дней со дня его принятия одновременно с </w:t>
      </w:r>
      <w:r w:rsidR="00252340">
        <w:rPr>
          <w:rFonts w:eastAsiaTheme="minorHAnsi"/>
          <w:bCs/>
          <w:spacing w:val="-4"/>
          <w:sz w:val="28"/>
          <w:szCs w:val="28"/>
          <w:lang w:eastAsia="en-US"/>
        </w:rPr>
        <w:t xml:space="preserve">соответствующим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уведомлением частной дошкольной </w:t>
      </w:r>
      <w:r w:rsidR="007972DE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организации для подписания направляется два экземпляра соглашения, в том числе предусматривающ</w:t>
      </w:r>
      <w:r w:rsidR="004A2764">
        <w:rPr>
          <w:rFonts w:eastAsiaTheme="minorHAnsi"/>
          <w:bCs/>
          <w:spacing w:val="-4"/>
          <w:sz w:val="28"/>
          <w:szCs w:val="28"/>
          <w:lang w:eastAsia="en-US"/>
        </w:rPr>
        <w:t>ие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целев</w:t>
      </w:r>
      <w:r w:rsidR="008F3A0D">
        <w:rPr>
          <w:rFonts w:eastAsiaTheme="minorHAnsi"/>
          <w:bCs/>
          <w:spacing w:val="-4"/>
          <w:sz w:val="28"/>
          <w:szCs w:val="28"/>
          <w:lang w:eastAsia="en-US"/>
        </w:rPr>
        <w:t>ые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показател</w:t>
      </w:r>
      <w:r w:rsidR="008F3A0D">
        <w:rPr>
          <w:rFonts w:eastAsiaTheme="minorHAnsi"/>
          <w:bCs/>
          <w:spacing w:val="-4"/>
          <w:sz w:val="28"/>
          <w:szCs w:val="28"/>
          <w:lang w:eastAsia="en-US"/>
        </w:rPr>
        <w:t>и</w:t>
      </w:r>
      <w:r w:rsidR="004A2764">
        <w:rPr>
          <w:rFonts w:eastAsiaTheme="minorHAnsi"/>
          <w:bCs/>
          <w:spacing w:val="-4"/>
          <w:sz w:val="28"/>
          <w:szCs w:val="28"/>
          <w:lang w:eastAsia="en-US"/>
        </w:rPr>
        <w:t xml:space="preserve"> результативности предоставления субсидии</w:t>
      </w:r>
      <w:r w:rsidR="00453C7F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1D3B63">
        <w:rPr>
          <w:rFonts w:eastAsiaTheme="minorHAnsi"/>
          <w:bCs/>
          <w:sz w:val="28"/>
          <w:szCs w:val="28"/>
          <w:lang w:eastAsia="en-US"/>
        </w:rPr>
        <w:t>(далее – целев</w:t>
      </w:r>
      <w:r w:rsidR="008F3A0D">
        <w:rPr>
          <w:rFonts w:eastAsiaTheme="minorHAnsi"/>
          <w:bCs/>
          <w:sz w:val="28"/>
          <w:szCs w:val="28"/>
          <w:lang w:eastAsia="en-US"/>
        </w:rPr>
        <w:t>ые</w:t>
      </w:r>
      <w:r w:rsidR="001D3B63">
        <w:rPr>
          <w:rFonts w:eastAsiaTheme="minorHAnsi"/>
          <w:bCs/>
          <w:sz w:val="28"/>
          <w:szCs w:val="28"/>
          <w:lang w:eastAsia="en-US"/>
        </w:rPr>
        <w:t xml:space="preserve"> показател</w:t>
      </w:r>
      <w:r w:rsidR="008F3A0D">
        <w:rPr>
          <w:rFonts w:eastAsiaTheme="minorHAnsi"/>
          <w:bCs/>
          <w:sz w:val="28"/>
          <w:szCs w:val="28"/>
          <w:lang w:eastAsia="en-US"/>
        </w:rPr>
        <w:t>и</w:t>
      </w:r>
      <w:r w:rsidR="001D3B63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453C7F">
        <w:rPr>
          <w:rFonts w:eastAsiaTheme="minorHAnsi"/>
          <w:bCs/>
          <w:spacing w:val="-4"/>
          <w:sz w:val="28"/>
          <w:szCs w:val="28"/>
          <w:lang w:eastAsia="en-US"/>
        </w:rPr>
        <w:t xml:space="preserve">и </w:t>
      </w:r>
      <w:r w:rsidR="008F3A0D">
        <w:rPr>
          <w:rFonts w:eastAsiaTheme="minorHAnsi"/>
          <w:bCs/>
          <w:spacing w:val="-4"/>
          <w:sz w:val="28"/>
          <w:szCs w:val="28"/>
          <w:lang w:eastAsia="en-US"/>
        </w:rPr>
        <w:t>их</w:t>
      </w:r>
      <w:r w:rsidR="00453C7F">
        <w:rPr>
          <w:rFonts w:eastAsiaTheme="minorHAnsi"/>
          <w:bCs/>
          <w:spacing w:val="-4"/>
          <w:sz w:val="28"/>
          <w:szCs w:val="28"/>
          <w:lang w:eastAsia="en-US"/>
        </w:rPr>
        <w:t xml:space="preserve"> значе</w:t>
      </w:r>
      <w:r w:rsidR="00A61479">
        <w:rPr>
          <w:rFonts w:eastAsiaTheme="minorHAnsi"/>
          <w:bCs/>
          <w:spacing w:val="-4"/>
          <w:sz w:val="28"/>
          <w:szCs w:val="28"/>
          <w:lang w:eastAsia="en-US"/>
        </w:rPr>
        <w:t>ни</w:t>
      </w:r>
      <w:r w:rsidR="008F3A0D">
        <w:rPr>
          <w:rFonts w:eastAsiaTheme="minorHAnsi"/>
          <w:bCs/>
          <w:spacing w:val="-4"/>
          <w:sz w:val="28"/>
          <w:szCs w:val="28"/>
          <w:lang w:eastAsia="en-US"/>
        </w:rPr>
        <w:t>я</w:t>
      </w:r>
      <w:r w:rsidR="00F6010D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,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способом, указанным частной дошкольной </w:t>
      </w:r>
      <w:r w:rsidR="007972DE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организацией в заявлении.</w:t>
      </w:r>
    </w:p>
    <w:p w:rsidR="00BB7E18" w:rsidRPr="00133F57" w:rsidRDefault="007810DC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Целевым</w:t>
      </w:r>
      <w:r w:rsidR="009A0F9C">
        <w:rPr>
          <w:rFonts w:eastAsiaTheme="minorHAnsi"/>
          <w:bCs/>
          <w:sz w:val="28"/>
          <w:szCs w:val="28"/>
          <w:lang w:eastAsia="en-US"/>
        </w:rPr>
        <w:t>и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оказател</w:t>
      </w:r>
      <w:r w:rsidR="009A0F9C">
        <w:rPr>
          <w:rFonts w:eastAsiaTheme="minorHAnsi"/>
          <w:bCs/>
          <w:sz w:val="28"/>
          <w:szCs w:val="28"/>
          <w:lang w:eastAsia="en-US"/>
        </w:rPr>
        <w:t>ями</w:t>
      </w:r>
      <w:r w:rsidR="009C0E86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явля</w:t>
      </w:r>
      <w:r w:rsidR="009A0F9C">
        <w:rPr>
          <w:rFonts w:eastAsiaTheme="minorHAnsi"/>
          <w:bCs/>
          <w:sz w:val="28"/>
          <w:szCs w:val="28"/>
          <w:lang w:eastAsia="en-US"/>
        </w:rPr>
        <w:t>е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 xml:space="preserve">тся среднегодовая численность воспитанников в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организации</w:t>
      </w:r>
      <w:r w:rsidR="008F3A0D">
        <w:rPr>
          <w:rFonts w:eastAsiaTheme="minorHAnsi"/>
          <w:bCs/>
          <w:sz w:val="28"/>
          <w:szCs w:val="28"/>
          <w:lang w:eastAsia="en-US"/>
        </w:rPr>
        <w:t xml:space="preserve"> соответствующего режима функционирования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364942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E37D3" w:rsidRPr="00587BD5">
        <w:rPr>
          <w:rFonts w:eastAsiaTheme="minorHAnsi"/>
          <w:bCs/>
          <w:sz w:val="28"/>
          <w:szCs w:val="28"/>
          <w:lang w:eastAsia="en-US"/>
        </w:rPr>
        <w:t>З</w:t>
      </w:r>
      <w:r w:rsidR="0043065D">
        <w:rPr>
          <w:rFonts w:eastAsiaTheme="minorHAnsi"/>
          <w:bCs/>
          <w:sz w:val="28"/>
          <w:szCs w:val="28"/>
          <w:lang w:eastAsia="en-US"/>
        </w:rPr>
        <w:t>начени</w:t>
      </w:r>
      <w:r w:rsidR="008F3A0D">
        <w:rPr>
          <w:rFonts w:eastAsiaTheme="minorHAnsi"/>
          <w:bCs/>
          <w:sz w:val="28"/>
          <w:szCs w:val="28"/>
          <w:lang w:eastAsia="en-US"/>
        </w:rPr>
        <w:t>я</w:t>
      </w:r>
      <w:r w:rsidR="00364942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целев</w:t>
      </w:r>
      <w:r w:rsidR="008F3A0D">
        <w:rPr>
          <w:rFonts w:eastAsiaTheme="minorHAnsi"/>
          <w:bCs/>
          <w:sz w:val="28"/>
          <w:szCs w:val="28"/>
          <w:lang w:eastAsia="en-US"/>
        </w:rPr>
        <w:t>ых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64942" w:rsidRPr="00133F57">
        <w:rPr>
          <w:rFonts w:eastAsiaTheme="minorHAnsi"/>
          <w:bCs/>
          <w:sz w:val="28"/>
          <w:szCs w:val="28"/>
          <w:lang w:eastAsia="en-US"/>
        </w:rPr>
        <w:t>показател</w:t>
      </w:r>
      <w:r w:rsidR="008F3A0D">
        <w:rPr>
          <w:rFonts w:eastAsiaTheme="minorHAnsi"/>
          <w:bCs/>
          <w:sz w:val="28"/>
          <w:szCs w:val="28"/>
          <w:lang w:eastAsia="en-US"/>
        </w:rPr>
        <w:t>ей</w:t>
      </w:r>
      <w:r w:rsidR="00AD0EAE" w:rsidRPr="00133F5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64942" w:rsidRPr="00133F57">
        <w:rPr>
          <w:rFonts w:eastAsiaTheme="minorHAnsi"/>
          <w:bCs/>
          <w:spacing w:val="-4"/>
          <w:sz w:val="28"/>
          <w:szCs w:val="28"/>
          <w:lang w:eastAsia="en-US"/>
        </w:rPr>
        <w:t>устанавлива</w:t>
      </w:r>
      <w:r w:rsidR="0043065D">
        <w:rPr>
          <w:rFonts w:eastAsiaTheme="minorHAnsi"/>
          <w:bCs/>
          <w:spacing w:val="-4"/>
          <w:sz w:val="28"/>
          <w:szCs w:val="28"/>
          <w:lang w:eastAsia="en-US"/>
        </w:rPr>
        <w:t>е</w:t>
      </w:r>
      <w:r w:rsidR="00364942" w:rsidRPr="00133F57">
        <w:rPr>
          <w:rFonts w:eastAsiaTheme="minorHAnsi"/>
          <w:bCs/>
          <w:spacing w:val="-4"/>
          <w:sz w:val="28"/>
          <w:szCs w:val="28"/>
          <w:lang w:eastAsia="en-US"/>
        </w:rPr>
        <w:t>тся в соглашени</w:t>
      </w:r>
      <w:r w:rsidRPr="00133F57">
        <w:rPr>
          <w:rFonts w:eastAsiaTheme="minorHAnsi"/>
          <w:bCs/>
          <w:spacing w:val="-4"/>
          <w:sz w:val="28"/>
          <w:szCs w:val="28"/>
          <w:lang w:eastAsia="en-US"/>
        </w:rPr>
        <w:t>и</w:t>
      </w:r>
      <w:r w:rsidR="00364942" w:rsidRPr="00133F57">
        <w:rPr>
          <w:rFonts w:eastAsiaTheme="minorHAnsi"/>
          <w:bCs/>
          <w:spacing w:val="-4"/>
          <w:sz w:val="28"/>
          <w:szCs w:val="28"/>
          <w:lang w:eastAsia="en-US"/>
        </w:rPr>
        <w:t>.</w:t>
      </w:r>
      <w:r w:rsidR="00DD3DFE" w:rsidRPr="00133F57">
        <w:rPr>
          <w:rFonts w:eastAsiaTheme="minorHAnsi"/>
          <w:bCs/>
          <w:spacing w:val="-4"/>
          <w:sz w:val="28"/>
          <w:szCs w:val="28"/>
          <w:lang w:eastAsia="en-US"/>
        </w:rPr>
        <w:t xml:space="preserve"> Результатом предоставления субсидии является </w:t>
      </w:r>
      <w:r w:rsidR="00F7612D" w:rsidRPr="00BD59C6">
        <w:rPr>
          <w:spacing w:val="-4"/>
          <w:sz w:val="28"/>
          <w:szCs w:val="28"/>
        </w:rPr>
        <w:t>обеспечени</w:t>
      </w:r>
      <w:r w:rsidR="00F7612D">
        <w:rPr>
          <w:spacing w:val="-4"/>
          <w:sz w:val="28"/>
          <w:szCs w:val="28"/>
        </w:rPr>
        <w:t>е</w:t>
      </w:r>
      <w:r w:rsidR="00F7612D" w:rsidRPr="00BD59C6">
        <w:rPr>
          <w:spacing w:val="-4"/>
          <w:sz w:val="28"/>
          <w:szCs w:val="28"/>
        </w:rPr>
        <w:t xml:space="preserve"> доступных и равных возможностей получения качественного дошкольного образования</w:t>
      </w:r>
      <w:r w:rsidR="00DD3DFE" w:rsidRPr="00133F57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170640" w:rsidRPr="00587BD5" w:rsidRDefault="0091640D" w:rsidP="006A7F7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133F57">
        <w:rPr>
          <w:rFonts w:eastAsiaTheme="minorHAnsi"/>
          <w:bCs/>
          <w:sz w:val="28"/>
          <w:szCs w:val="28"/>
          <w:lang w:eastAsia="en-US"/>
        </w:rPr>
        <w:t>В</w:t>
      </w:r>
      <w:r w:rsidR="001D09D2" w:rsidRPr="00133F5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D4F83">
        <w:rPr>
          <w:rFonts w:eastAsiaTheme="minorHAnsi"/>
          <w:bCs/>
          <w:sz w:val="28"/>
          <w:szCs w:val="28"/>
          <w:lang w:eastAsia="en-US"/>
        </w:rPr>
        <w:t>значени</w:t>
      </w:r>
      <w:r w:rsidR="00686799">
        <w:rPr>
          <w:rFonts w:eastAsiaTheme="minorHAnsi"/>
          <w:bCs/>
          <w:sz w:val="28"/>
          <w:szCs w:val="28"/>
          <w:lang w:eastAsia="en-US"/>
        </w:rPr>
        <w:t>и</w:t>
      </w:r>
      <w:r w:rsidR="009D4F8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D09D2" w:rsidRPr="00133F57">
        <w:rPr>
          <w:rFonts w:eastAsiaTheme="minorHAnsi"/>
          <w:bCs/>
          <w:sz w:val="28"/>
          <w:szCs w:val="28"/>
          <w:lang w:eastAsia="en-US"/>
        </w:rPr>
        <w:t>целев</w:t>
      </w:r>
      <w:r w:rsidR="00213AF4">
        <w:rPr>
          <w:rFonts w:eastAsiaTheme="minorHAnsi"/>
          <w:bCs/>
          <w:sz w:val="28"/>
          <w:szCs w:val="28"/>
          <w:lang w:eastAsia="en-US"/>
        </w:rPr>
        <w:t>ых</w:t>
      </w:r>
      <w:r w:rsidR="001D09D2" w:rsidRPr="00133F57">
        <w:rPr>
          <w:rFonts w:eastAsiaTheme="minorHAnsi"/>
          <w:bCs/>
          <w:sz w:val="28"/>
          <w:szCs w:val="28"/>
          <w:lang w:eastAsia="en-US"/>
        </w:rPr>
        <w:t xml:space="preserve"> показател</w:t>
      </w:r>
      <w:r w:rsidR="00213AF4">
        <w:rPr>
          <w:rFonts w:eastAsiaTheme="minorHAnsi"/>
          <w:bCs/>
          <w:sz w:val="28"/>
          <w:szCs w:val="28"/>
          <w:lang w:eastAsia="en-US"/>
        </w:rPr>
        <w:t>ей</w:t>
      </w:r>
      <w:r w:rsidR="005F3ED6" w:rsidRPr="00133F5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5380" w:rsidRPr="00133F57">
        <w:rPr>
          <w:rFonts w:eastAsiaTheme="minorHAnsi"/>
          <w:bCs/>
          <w:sz w:val="28"/>
          <w:szCs w:val="28"/>
          <w:lang w:eastAsia="en-US"/>
        </w:rPr>
        <w:t xml:space="preserve">по итогам года </w:t>
      </w:r>
      <w:r w:rsidR="00170640" w:rsidRPr="00133F57">
        <w:rPr>
          <w:rFonts w:eastAsiaTheme="minorHAnsi"/>
          <w:bCs/>
          <w:sz w:val="28"/>
          <w:szCs w:val="28"/>
          <w:lang w:eastAsia="en-US"/>
        </w:rPr>
        <w:t>допустимы отклонения</w:t>
      </w:r>
      <w:r w:rsidR="008E6AE9" w:rsidRPr="00133F5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A2349F" w:rsidRPr="00133F57">
        <w:rPr>
          <w:rFonts w:eastAsiaTheme="minorHAnsi"/>
          <w:bCs/>
          <w:sz w:val="28"/>
          <w:szCs w:val="28"/>
          <w:lang w:eastAsia="en-US"/>
        </w:rPr>
        <w:lastRenderedPageBreak/>
        <w:t>Значени</w:t>
      </w:r>
      <w:r w:rsidR="00213AF4">
        <w:rPr>
          <w:rFonts w:eastAsiaTheme="minorHAnsi"/>
          <w:bCs/>
          <w:sz w:val="28"/>
          <w:szCs w:val="28"/>
          <w:lang w:eastAsia="en-US"/>
        </w:rPr>
        <w:t>я</w:t>
      </w:r>
      <w:r w:rsidR="00A2349F" w:rsidRPr="00133F57">
        <w:rPr>
          <w:rFonts w:eastAsiaTheme="minorHAnsi"/>
          <w:bCs/>
          <w:sz w:val="28"/>
          <w:szCs w:val="28"/>
          <w:lang w:eastAsia="en-US"/>
        </w:rPr>
        <w:t xml:space="preserve"> ц</w:t>
      </w:r>
      <w:r w:rsidRPr="00133F57">
        <w:rPr>
          <w:rFonts w:eastAsiaTheme="minorHAnsi"/>
          <w:bCs/>
          <w:sz w:val="28"/>
          <w:szCs w:val="28"/>
          <w:lang w:eastAsia="en-US"/>
        </w:rPr>
        <w:t>елев</w:t>
      </w:r>
      <w:r w:rsidR="00213AF4">
        <w:rPr>
          <w:rFonts w:eastAsiaTheme="minorHAnsi"/>
          <w:bCs/>
          <w:sz w:val="28"/>
          <w:szCs w:val="28"/>
          <w:lang w:eastAsia="en-US"/>
        </w:rPr>
        <w:t>ых</w:t>
      </w:r>
      <w:r w:rsidRPr="00133F57">
        <w:rPr>
          <w:rFonts w:eastAsiaTheme="minorHAnsi"/>
          <w:bCs/>
          <w:sz w:val="28"/>
          <w:szCs w:val="28"/>
          <w:lang w:eastAsia="en-US"/>
        </w:rPr>
        <w:t xml:space="preserve"> показате</w:t>
      </w:r>
      <w:r w:rsidR="00213AF4">
        <w:rPr>
          <w:rFonts w:eastAsiaTheme="minorHAnsi"/>
          <w:bCs/>
          <w:sz w:val="28"/>
          <w:szCs w:val="28"/>
          <w:lang w:eastAsia="en-US"/>
        </w:rPr>
        <w:t>лей</w:t>
      </w:r>
      <w:r w:rsidRPr="00133F57">
        <w:rPr>
          <w:rFonts w:eastAsiaTheme="minorHAnsi"/>
          <w:bCs/>
          <w:sz w:val="28"/>
          <w:szCs w:val="28"/>
          <w:lang w:eastAsia="en-US"/>
        </w:rPr>
        <w:t xml:space="preserve"> счита</w:t>
      </w:r>
      <w:r w:rsidR="00213AF4">
        <w:rPr>
          <w:rFonts w:eastAsiaTheme="minorHAnsi"/>
          <w:bCs/>
          <w:sz w:val="28"/>
          <w:szCs w:val="28"/>
          <w:lang w:eastAsia="en-US"/>
        </w:rPr>
        <w:t>ю</w:t>
      </w:r>
      <w:r w:rsidRPr="00133F57">
        <w:rPr>
          <w:rFonts w:eastAsiaTheme="minorHAnsi"/>
          <w:bCs/>
          <w:sz w:val="28"/>
          <w:szCs w:val="28"/>
          <w:lang w:eastAsia="en-US"/>
        </w:rPr>
        <w:t xml:space="preserve">тся </w:t>
      </w:r>
      <w:r w:rsidR="00A2349F" w:rsidRPr="00133F57">
        <w:rPr>
          <w:rFonts w:eastAsiaTheme="minorHAnsi"/>
          <w:bCs/>
          <w:sz w:val="28"/>
          <w:szCs w:val="28"/>
          <w:lang w:eastAsia="en-US"/>
        </w:rPr>
        <w:t>недостигнутым</w:t>
      </w:r>
      <w:r w:rsidR="00031936">
        <w:rPr>
          <w:rFonts w:eastAsiaTheme="minorHAnsi"/>
          <w:bCs/>
          <w:sz w:val="28"/>
          <w:szCs w:val="28"/>
          <w:lang w:eastAsia="en-US"/>
        </w:rPr>
        <w:t>и</w:t>
      </w:r>
      <w:r w:rsidRPr="00133F57">
        <w:rPr>
          <w:rFonts w:eastAsiaTheme="minorHAnsi"/>
          <w:bCs/>
          <w:sz w:val="28"/>
          <w:szCs w:val="28"/>
          <w:lang w:eastAsia="en-US"/>
        </w:rPr>
        <w:t xml:space="preserve"> при условии </w:t>
      </w:r>
      <w:r w:rsidR="000B7C0F" w:rsidRPr="00133F57">
        <w:rPr>
          <w:rFonts w:eastAsiaTheme="minorHAnsi"/>
          <w:bCs/>
          <w:sz w:val="28"/>
          <w:szCs w:val="28"/>
          <w:lang w:eastAsia="en-US"/>
        </w:rPr>
        <w:t>снижения</w:t>
      </w:r>
      <w:r w:rsidR="000B7C0F" w:rsidRPr="005F305A">
        <w:rPr>
          <w:rFonts w:eastAsiaTheme="minorHAnsi"/>
          <w:bCs/>
          <w:sz w:val="28"/>
          <w:szCs w:val="28"/>
          <w:lang w:eastAsia="en-US"/>
        </w:rPr>
        <w:t xml:space="preserve"> численности воспитанников в частной дошкольной образователь</w:t>
      </w:r>
      <w:r w:rsidR="00E74F46">
        <w:rPr>
          <w:rFonts w:eastAsiaTheme="minorHAnsi"/>
          <w:bCs/>
          <w:sz w:val="28"/>
          <w:szCs w:val="28"/>
          <w:lang w:eastAsia="en-US"/>
        </w:rPr>
        <w:t xml:space="preserve">ной организации более чем на 3% и </w:t>
      </w:r>
      <w:r w:rsidR="00E2017A" w:rsidRPr="005F305A">
        <w:rPr>
          <w:rFonts w:eastAsiaTheme="minorHAnsi"/>
          <w:bCs/>
          <w:sz w:val="28"/>
          <w:szCs w:val="28"/>
          <w:lang w:eastAsia="en-US"/>
        </w:rPr>
        <w:t>пе</w:t>
      </w:r>
      <w:r w:rsidR="000B7C0F" w:rsidRPr="005F305A">
        <w:rPr>
          <w:rFonts w:eastAsiaTheme="minorHAnsi"/>
          <w:bCs/>
          <w:sz w:val="28"/>
          <w:szCs w:val="28"/>
          <w:lang w:eastAsia="en-US"/>
        </w:rPr>
        <w:t>ревыполненным</w:t>
      </w:r>
      <w:r w:rsidR="00031936">
        <w:rPr>
          <w:rFonts w:eastAsiaTheme="minorHAnsi"/>
          <w:bCs/>
          <w:sz w:val="28"/>
          <w:szCs w:val="28"/>
          <w:lang w:eastAsia="en-US"/>
        </w:rPr>
        <w:t>и</w:t>
      </w:r>
      <w:r w:rsidR="000B7C0F" w:rsidRPr="005F305A">
        <w:rPr>
          <w:rFonts w:eastAsiaTheme="minorHAnsi"/>
          <w:bCs/>
          <w:sz w:val="28"/>
          <w:szCs w:val="28"/>
          <w:lang w:eastAsia="en-US"/>
        </w:rPr>
        <w:t xml:space="preserve"> при условии </w:t>
      </w:r>
      <w:r w:rsidR="00976E72" w:rsidRPr="005F305A">
        <w:rPr>
          <w:rFonts w:eastAsiaTheme="minorHAnsi"/>
          <w:bCs/>
          <w:sz w:val="28"/>
          <w:szCs w:val="28"/>
          <w:lang w:eastAsia="en-US"/>
        </w:rPr>
        <w:t xml:space="preserve">превышения численности воспитанников </w:t>
      </w:r>
      <w:r w:rsidR="00337A2F" w:rsidRPr="005F305A">
        <w:rPr>
          <w:rFonts w:eastAsiaTheme="minorHAnsi"/>
          <w:bCs/>
          <w:sz w:val="28"/>
          <w:szCs w:val="28"/>
          <w:lang w:eastAsia="en-US"/>
        </w:rPr>
        <w:t xml:space="preserve">в частной дошкольной </w:t>
      </w:r>
      <w:r w:rsidR="007972DE" w:rsidRPr="005F305A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337A2F" w:rsidRPr="005F305A">
        <w:rPr>
          <w:rFonts w:eastAsiaTheme="minorHAnsi"/>
          <w:bCs/>
          <w:sz w:val="28"/>
          <w:szCs w:val="28"/>
          <w:lang w:eastAsia="en-US"/>
        </w:rPr>
        <w:t xml:space="preserve">организации </w:t>
      </w:r>
      <w:r w:rsidR="00976E72" w:rsidRPr="005F305A">
        <w:rPr>
          <w:rFonts w:eastAsiaTheme="minorHAnsi"/>
          <w:bCs/>
          <w:sz w:val="28"/>
          <w:szCs w:val="28"/>
          <w:lang w:eastAsia="en-US"/>
        </w:rPr>
        <w:t>более чем на 10%</w:t>
      </w:r>
      <w:r w:rsidR="000B7C0F" w:rsidRPr="005F305A">
        <w:rPr>
          <w:rFonts w:eastAsiaTheme="minorHAnsi"/>
          <w:bCs/>
          <w:sz w:val="28"/>
          <w:szCs w:val="28"/>
          <w:lang w:eastAsia="en-US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2.1</w:t>
      </w:r>
      <w:r w:rsidR="008B409B" w:rsidRPr="00587BD5">
        <w:rPr>
          <w:rFonts w:eastAsiaTheme="minorHAnsi"/>
          <w:bCs/>
          <w:sz w:val="28"/>
          <w:szCs w:val="28"/>
          <w:lang w:eastAsia="en-US"/>
        </w:rPr>
        <w:t>2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>Объем субсидии определяется в соответствии с нормативами</w:t>
      </w:r>
      <w:r w:rsidR="00E17199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768" w:rsidRPr="00587BD5">
        <w:rPr>
          <w:rFonts w:eastAsiaTheme="minorHAnsi"/>
          <w:bCs/>
          <w:sz w:val="28"/>
          <w:szCs w:val="28"/>
          <w:lang w:eastAsia="en-US"/>
        </w:rPr>
        <w:t xml:space="preserve">финансового обеспечения образовательной деятельности муниципальных дошкольных образовательных организаций для </w:t>
      </w:r>
      <w:r w:rsidR="00D82E76" w:rsidRPr="00587BD5">
        <w:rPr>
          <w:rFonts w:eastAsiaTheme="minorHAnsi"/>
          <w:bCs/>
          <w:sz w:val="28"/>
          <w:szCs w:val="28"/>
          <w:lang w:eastAsia="en-US"/>
        </w:rPr>
        <w:t xml:space="preserve">муниципальных </w:t>
      </w:r>
      <w:r w:rsidR="00BC12E2">
        <w:rPr>
          <w:rFonts w:eastAsiaTheme="minorHAnsi"/>
          <w:bCs/>
          <w:sz w:val="28"/>
          <w:szCs w:val="28"/>
          <w:lang w:eastAsia="en-US"/>
        </w:rPr>
        <w:t>образований Кировской области</w:t>
      </w:r>
      <w:r w:rsidR="00FD43AA" w:rsidRPr="00587BD5">
        <w:rPr>
          <w:rFonts w:eastAsiaTheme="minorHAnsi"/>
          <w:bCs/>
          <w:sz w:val="28"/>
          <w:szCs w:val="28"/>
          <w:lang w:eastAsia="en-US"/>
        </w:rPr>
        <w:t xml:space="preserve">, установленными </w:t>
      </w:r>
      <w:r w:rsidR="000C7956">
        <w:rPr>
          <w:rFonts w:eastAsiaTheme="minorHAnsi"/>
          <w:bCs/>
          <w:sz w:val="28"/>
          <w:szCs w:val="28"/>
          <w:lang w:eastAsia="en-US"/>
        </w:rPr>
        <w:t xml:space="preserve">правовым актом </w:t>
      </w:r>
      <w:r w:rsidR="00FD43AA" w:rsidRPr="00587BD5">
        <w:rPr>
          <w:rFonts w:eastAsiaTheme="minorHAnsi"/>
          <w:bCs/>
          <w:sz w:val="28"/>
          <w:szCs w:val="28"/>
          <w:lang w:eastAsia="en-US"/>
        </w:rPr>
        <w:t>Правительств</w:t>
      </w:r>
      <w:r w:rsidR="000C7956">
        <w:rPr>
          <w:rFonts w:eastAsiaTheme="minorHAnsi"/>
          <w:bCs/>
          <w:sz w:val="28"/>
          <w:szCs w:val="28"/>
          <w:lang w:eastAsia="en-US"/>
        </w:rPr>
        <w:t>а</w:t>
      </w:r>
      <w:r w:rsidR="00FD43AA" w:rsidRPr="00587BD5">
        <w:rPr>
          <w:rFonts w:eastAsiaTheme="minorHAnsi"/>
          <w:bCs/>
          <w:sz w:val="28"/>
          <w:szCs w:val="28"/>
          <w:lang w:eastAsia="en-US"/>
        </w:rPr>
        <w:t xml:space="preserve"> Кировской области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на </w:t>
      </w:r>
      <w:r w:rsidR="008E2298" w:rsidRPr="00587BD5">
        <w:rPr>
          <w:rFonts w:eastAsiaTheme="minorHAnsi"/>
          <w:bCs/>
          <w:sz w:val="28"/>
          <w:szCs w:val="28"/>
          <w:lang w:eastAsia="en-US"/>
        </w:rPr>
        <w:t>текущий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финансовый год, на территории которых находится частная дошкольная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образовательная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организация.</w:t>
      </w:r>
    </w:p>
    <w:p w:rsidR="000A5523" w:rsidRPr="00BB243A" w:rsidRDefault="00BB7E18" w:rsidP="00BB243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2.1</w:t>
      </w:r>
      <w:r w:rsidR="008B409B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7A483E" w:rsidRPr="00587BD5">
        <w:rPr>
          <w:rFonts w:eastAsiaTheme="minorHAnsi"/>
          <w:bCs/>
          <w:sz w:val="28"/>
          <w:szCs w:val="28"/>
          <w:lang w:eastAsia="en-US"/>
        </w:rPr>
        <w:t>Объем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субсидии i-й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</w:t>
      </w:r>
      <w:r w:rsidRPr="00BB243A">
        <w:rPr>
          <w:rFonts w:eastAsiaTheme="minorHAnsi"/>
          <w:bCs/>
          <w:sz w:val="28"/>
          <w:szCs w:val="28"/>
          <w:lang w:eastAsia="en-US"/>
        </w:rPr>
        <w:t xml:space="preserve">рассчитывается по </w:t>
      </w:r>
      <w:r w:rsidR="00BB243A" w:rsidRPr="00BB243A">
        <w:rPr>
          <w:rFonts w:eastAsiaTheme="minorHAnsi"/>
          <w:bCs/>
          <w:sz w:val="28"/>
          <w:szCs w:val="28"/>
          <w:lang w:eastAsia="en-US"/>
        </w:rPr>
        <w:t xml:space="preserve">следующей </w:t>
      </w:r>
      <w:r w:rsidRPr="00BB243A">
        <w:rPr>
          <w:rFonts w:eastAsiaTheme="minorHAnsi"/>
          <w:bCs/>
          <w:sz w:val="28"/>
          <w:szCs w:val="28"/>
          <w:lang w:eastAsia="en-US"/>
        </w:rPr>
        <w:t>формуле:</w:t>
      </w:r>
    </w:p>
    <w:p w:rsidR="00BB243A" w:rsidRDefault="00BB243A" w:rsidP="00BB243A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8"/>
          <w:szCs w:val="28"/>
          <w:lang w:eastAsia="en-US"/>
        </w:rPr>
      </w:pPr>
    </w:p>
    <w:p w:rsidR="00A70516" w:rsidRDefault="0000664E" w:rsidP="00BB243A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8"/>
          <w:szCs w:val="28"/>
          <w:lang w:eastAsia="en-US"/>
        </w:rPr>
      </w:pPr>
      <w:r w:rsidRPr="00BB243A">
        <w:rPr>
          <w:rFonts w:eastAsiaTheme="minorHAnsi"/>
          <w:bCs/>
          <w:i/>
          <w:position w:val="-16"/>
          <w:sz w:val="28"/>
          <w:szCs w:val="28"/>
          <w:lang w:eastAsia="en-US"/>
        </w:rPr>
        <w:object w:dxaOrig="37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24pt" o:ole="">
            <v:imagedata r:id="rId10" o:title=""/>
          </v:shape>
          <o:OLEObject Type="Embed" ProgID="Equation.3" ShapeID="_x0000_i1025" DrawAspect="Content" ObjectID="_1674041159" r:id="rId11"/>
        </w:object>
      </w:r>
    </w:p>
    <w:p w:rsidR="00BB243A" w:rsidRPr="00BB243A" w:rsidRDefault="00BB243A" w:rsidP="00BB243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B7E18" w:rsidRPr="00587BD5" w:rsidRDefault="0043374E" w:rsidP="00BB243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eastAsiaTheme="minorHAnsi"/>
                <w:sz w:val="28"/>
                <w:szCs w:val="28"/>
                <w:lang w:eastAsia="en-US"/>
              </w:rPr>
              <m:t>ЧДО</m:t>
            </m:r>
          </m:sup>
        </m:sSubSup>
      </m:oMath>
      <w:r w:rsidR="00D17D5F" w:rsidRPr="00BB243A">
        <w:rPr>
          <w:rFonts w:eastAsiaTheme="minorHAnsi"/>
          <w:bCs/>
          <w:sz w:val="28"/>
          <w:szCs w:val="28"/>
          <w:lang w:eastAsia="en-US"/>
        </w:rPr>
        <w:t> </w:t>
      </w:r>
      <w:r w:rsidR="00750C83" w:rsidRPr="00BB243A">
        <w:rPr>
          <w:rFonts w:eastAsiaTheme="minorHAnsi"/>
          <w:bCs/>
          <w:sz w:val="28"/>
          <w:szCs w:val="28"/>
          <w:lang w:eastAsia="en-US"/>
        </w:rPr>
        <w:t>–</w:t>
      </w:r>
      <w:r w:rsidR="00D17D5F" w:rsidRPr="00BB243A">
        <w:rPr>
          <w:rFonts w:eastAsiaTheme="minorHAnsi"/>
          <w:bCs/>
          <w:sz w:val="28"/>
          <w:szCs w:val="28"/>
          <w:lang w:eastAsia="en-US"/>
        </w:rPr>
        <w:t> </w:t>
      </w:r>
      <w:r w:rsidR="007A483E" w:rsidRPr="00BB243A">
        <w:rPr>
          <w:rFonts w:eastAsiaTheme="minorHAnsi"/>
          <w:bCs/>
          <w:sz w:val="28"/>
          <w:szCs w:val="28"/>
          <w:lang w:eastAsia="en-US"/>
        </w:rPr>
        <w:t>объем</w:t>
      </w:r>
      <w:r w:rsidR="00BB7E18" w:rsidRPr="00BB243A">
        <w:rPr>
          <w:rFonts w:eastAsiaTheme="minorHAnsi"/>
          <w:bCs/>
          <w:sz w:val="28"/>
          <w:szCs w:val="28"/>
          <w:lang w:eastAsia="en-US"/>
        </w:rPr>
        <w:t xml:space="preserve"> субсидии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 xml:space="preserve"> i-й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организации;</w:t>
      </w:r>
    </w:p>
    <w:p w:rsidR="00BB7E18" w:rsidRPr="00587BD5" w:rsidRDefault="00BB7E18" w:rsidP="00BB243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c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87BD5">
        <w:rPr>
          <w:rFonts w:eastAsiaTheme="minorHAnsi"/>
          <w:bCs/>
          <w:sz w:val="28"/>
          <w:szCs w:val="28"/>
          <w:lang w:eastAsia="en-US"/>
        </w:rPr>
        <w:t>количество режимов функционирования групп</w:t>
      </w:r>
      <w:r w:rsidR="000C1814">
        <w:rPr>
          <w:rFonts w:eastAsiaTheme="minorHAnsi"/>
          <w:bCs/>
          <w:sz w:val="28"/>
          <w:szCs w:val="28"/>
          <w:lang w:eastAsia="en-US"/>
        </w:rPr>
        <w:t xml:space="preserve"> воспитанников</w:t>
      </w:r>
      <w:r w:rsidR="000C1814" w:rsidRPr="000C18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C1814" w:rsidRPr="00587BD5">
        <w:rPr>
          <w:rFonts w:eastAsiaTheme="minorHAnsi"/>
          <w:bCs/>
          <w:sz w:val="28"/>
          <w:szCs w:val="28"/>
          <w:lang w:eastAsia="en-US"/>
        </w:rPr>
        <w:t xml:space="preserve">i-й частной дошкольной </w:t>
      </w:r>
      <w:r w:rsidR="000C1814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0C1814" w:rsidRPr="00587BD5">
        <w:rPr>
          <w:rFonts w:eastAsiaTheme="minorHAnsi"/>
          <w:bCs/>
          <w:sz w:val="28"/>
          <w:szCs w:val="28"/>
          <w:lang w:eastAsia="en-US"/>
        </w:rPr>
        <w:t>организации</w:t>
      </w:r>
      <w:r w:rsidR="000C1814">
        <w:rPr>
          <w:rFonts w:eastAsiaTheme="minorHAnsi"/>
          <w:bCs/>
          <w:sz w:val="28"/>
          <w:szCs w:val="28"/>
          <w:lang w:eastAsia="en-US"/>
        </w:rPr>
        <w:t xml:space="preserve"> (далее</w:t>
      </w:r>
      <w:r w:rsidR="009440AE">
        <w:rPr>
          <w:rFonts w:eastAsiaTheme="minorHAnsi"/>
          <w:bCs/>
          <w:sz w:val="28"/>
          <w:szCs w:val="28"/>
          <w:lang w:eastAsia="en-US"/>
        </w:rPr>
        <w:t> </w:t>
      </w:r>
      <w:r w:rsidR="000C1814">
        <w:rPr>
          <w:rFonts w:eastAsiaTheme="minorHAnsi"/>
          <w:bCs/>
          <w:sz w:val="28"/>
          <w:szCs w:val="28"/>
          <w:lang w:eastAsia="en-US"/>
        </w:rPr>
        <w:t>–</w:t>
      </w:r>
      <w:r w:rsidR="009440AE">
        <w:rPr>
          <w:rFonts w:eastAsiaTheme="minorHAnsi"/>
          <w:bCs/>
          <w:sz w:val="28"/>
          <w:szCs w:val="28"/>
          <w:lang w:eastAsia="en-US"/>
        </w:rPr>
        <w:t> </w:t>
      </w:r>
      <w:r w:rsidR="000C1814">
        <w:rPr>
          <w:rFonts w:eastAsiaTheme="minorHAnsi"/>
          <w:bCs/>
          <w:sz w:val="28"/>
          <w:szCs w:val="28"/>
          <w:lang w:eastAsia="en-US"/>
        </w:rPr>
        <w:t>групп</w:t>
      </w:r>
      <w:r w:rsidR="009D598A">
        <w:rPr>
          <w:rFonts w:eastAsiaTheme="minorHAnsi"/>
          <w:bCs/>
          <w:sz w:val="28"/>
          <w:szCs w:val="28"/>
          <w:lang w:eastAsia="en-US"/>
        </w:rPr>
        <w:t>ы</w:t>
      </w:r>
      <w:r w:rsidR="000C1814">
        <w:rPr>
          <w:rFonts w:eastAsiaTheme="minorHAnsi"/>
          <w:bCs/>
          <w:sz w:val="28"/>
          <w:szCs w:val="28"/>
          <w:lang w:eastAsia="en-US"/>
        </w:rPr>
        <w:t>)</w:t>
      </w:r>
      <w:r w:rsidRPr="00587BD5">
        <w:rPr>
          <w:rFonts w:eastAsiaTheme="minorHAnsi"/>
          <w:bCs/>
          <w:sz w:val="28"/>
          <w:szCs w:val="28"/>
          <w:lang w:eastAsia="en-US"/>
        </w:rPr>
        <w:t>;</w:t>
      </w:r>
    </w:p>
    <w:p w:rsidR="00BB7E18" w:rsidRPr="00587BD5" w:rsidRDefault="00BB7E18" w:rsidP="00587BD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g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87BD5">
        <w:rPr>
          <w:rFonts w:eastAsiaTheme="minorHAnsi"/>
          <w:bCs/>
          <w:sz w:val="28"/>
          <w:szCs w:val="28"/>
          <w:lang w:eastAsia="en-US"/>
        </w:rPr>
        <w:t>режим функционирования групп;</w:t>
      </w:r>
    </w:p>
    <w:p w:rsidR="00BB7E18" w:rsidRPr="00587BD5" w:rsidRDefault="00BB7E18" w:rsidP="00587BD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N</w:t>
      </w:r>
      <w:r w:rsidRPr="00587BD5">
        <w:rPr>
          <w:rFonts w:eastAsiaTheme="minorHAnsi"/>
          <w:bCs/>
          <w:sz w:val="28"/>
          <w:szCs w:val="28"/>
          <w:vertAlign w:val="subscript"/>
          <w:lang w:eastAsia="en-US"/>
        </w:rPr>
        <w:t>i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норматив </w:t>
      </w:r>
      <w:r w:rsidR="00C70768" w:rsidRPr="00587BD5">
        <w:rPr>
          <w:rFonts w:eastAsiaTheme="minorHAnsi"/>
          <w:bCs/>
          <w:sz w:val="28"/>
          <w:szCs w:val="28"/>
          <w:lang w:eastAsia="en-US"/>
        </w:rPr>
        <w:t xml:space="preserve">финансового обеспечения образовательной деятельности муниципальных дошкольных образовательных организаций </w:t>
      </w:r>
      <w:r w:rsidR="00C70768" w:rsidRPr="00587BD5">
        <w:rPr>
          <w:rFonts w:eastAsiaTheme="minorHAnsi"/>
          <w:bCs/>
          <w:sz w:val="28"/>
          <w:szCs w:val="28"/>
          <w:lang w:eastAsia="en-US"/>
        </w:rPr>
        <w:br/>
        <w:t xml:space="preserve">по </w:t>
      </w:r>
      <w:r w:rsidR="004F1399" w:rsidRPr="00587BD5">
        <w:rPr>
          <w:rFonts w:eastAsiaTheme="minorHAnsi"/>
          <w:bCs/>
          <w:sz w:val="28"/>
          <w:szCs w:val="28"/>
          <w:lang w:eastAsia="en-US"/>
        </w:rPr>
        <w:t xml:space="preserve">i-му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муниципальному </w:t>
      </w:r>
      <w:r w:rsidR="00D17D5F" w:rsidRPr="00587BD5">
        <w:rPr>
          <w:rFonts w:eastAsiaTheme="minorHAnsi"/>
          <w:bCs/>
          <w:sz w:val="28"/>
          <w:szCs w:val="28"/>
          <w:lang w:eastAsia="en-US"/>
        </w:rPr>
        <w:t>образовани</w:t>
      </w:r>
      <w:r w:rsidR="00E8103C" w:rsidRPr="00587BD5">
        <w:rPr>
          <w:rFonts w:eastAsiaTheme="minorHAnsi"/>
          <w:bCs/>
          <w:sz w:val="28"/>
          <w:szCs w:val="28"/>
          <w:lang w:eastAsia="en-US"/>
        </w:rPr>
        <w:t>ю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, на территории которого находится </w:t>
      </w:r>
      <w:r w:rsidR="00C70768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i-я частная дошкольная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образовательная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организация;</w:t>
      </w:r>
    </w:p>
    <w:p w:rsidR="00BB7E18" w:rsidRPr="00587BD5" w:rsidRDefault="00BB7E18" w:rsidP="00587BD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P</w:t>
      </w:r>
      <w:r w:rsidRPr="00587BD5">
        <w:rPr>
          <w:rFonts w:eastAsiaTheme="minorHAnsi"/>
          <w:bCs/>
          <w:sz w:val="28"/>
          <w:szCs w:val="28"/>
          <w:vertAlign w:val="subscript"/>
          <w:lang w:eastAsia="en-US"/>
        </w:rPr>
        <w:t>g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87BD5">
        <w:rPr>
          <w:rFonts w:eastAsiaTheme="minorHAnsi"/>
          <w:bCs/>
          <w:sz w:val="28"/>
          <w:szCs w:val="28"/>
          <w:lang w:eastAsia="en-US"/>
        </w:rPr>
        <w:t>коэффициент, учитывающий g-й режим функционирования групп:</w:t>
      </w:r>
    </w:p>
    <w:p w:rsidR="00BB7E18" w:rsidRPr="00587BD5" w:rsidRDefault="00BB7E18" w:rsidP="00587BD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1,0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87BD5">
        <w:rPr>
          <w:rFonts w:eastAsiaTheme="minorHAnsi"/>
          <w:bCs/>
          <w:sz w:val="28"/>
          <w:szCs w:val="28"/>
          <w:lang w:eastAsia="en-US"/>
        </w:rPr>
        <w:t>для групп с режимом функционирования от 8 до 12 часов в день,</w:t>
      </w:r>
    </w:p>
    <w:p w:rsidR="00BB7E18" w:rsidRPr="00587BD5" w:rsidRDefault="00BB7E18" w:rsidP="00587BD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0,5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87BD5">
        <w:rPr>
          <w:rFonts w:eastAsiaTheme="minorHAnsi"/>
          <w:bCs/>
          <w:sz w:val="28"/>
          <w:szCs w:val="28"/>
          <w:lang w:eastAsia="en-US"/>
        </w:rPr>
        <w:t>для групп с режимом функционирования от 4 до 5 часов в день,</w:t>
      </w:r>
    </w:p>
    <w:p w:rsidR="00BB7E18" w:rsidRPr="00587BD5" w:rsidRDefault="00BB7E18" w:rsidP="00587BD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0,33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87BD5">
        <w:rPr>
          <w:rFonts w:eastAsiaTheme="minorHAnsi"/>
          <w:bCs/>
          <w:sz w:val="28"/>
          <w:szCs w:val="28"/>
          <w:lang w:eastAsia="en-US"/>
        </w:rPr>
        <w:t>для групп с режимом функционирования от 3 до 3,5 часа в день;</w:t>
      </w:r>
    </w:p>
    <w:p w:rsidR="00BB7E18" w:rsidRPr="00587BD5" w:rsidRDefault="00BB7E18" w:rsidP="00E95D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lastRenderedPageBreak/>
        <w:t>К</w:t>
      </w:r>
      <w:r w:rsidRPr="00587BD5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="00E8103C" w:rsidRPr="00587BD5">
        <w:rPr>
          <w:rFonts w:eastAsiaTheme="minorHAnsi"/>
          <w:bCs/>
          <w:sz w:val="28"/>
          <w:szCs w:val="28"/>
          <w:lang w:eastAsia="en-US"/>
        </w:rPr>
        <w:t xml:space="preserve">прогнозируемое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среднегодовое количество групп g-го режима функционирования в i-й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 в пересчете на среднюю наполняемость групп.</w:t>
      </w:r>
    </w:p>
    <w:p w:rsidR="00BB7E18" w:rsidRDefault="00BB7E18" w:rsidP="00E95D8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2.1</w:t>
      </w:r>
      <w:r w:rsidR="008B409B" w:rsidRPr="00587BD5">
        <w:rPr>
          <w:rFonts w:eastAsiaTheme="minorHAnsi"/>
          <w:bCs/>
          <w:sz w:val="28"/>
          <w:szCs w:val="28"/>
          <w:lang w:eastAsia="en-US"/>
        </w:rPr>
        <w:t>4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327D39" w:rsidRPr="00587BD5">
        <w:rPr>
          <w:rFonts w:eastAsiaTheme="minorHAnsi"/>
          <w:bCs/>
          <w:sz w:val="28"/>
          <w:szCs w:val="28"/>
          <w:lang w:eastAsia="en-US"/>
        </w:rPr>
        <w:t>Прогнозируемое с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реднегодовое количество групп g-го режима функционирования i-й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</w:t>
      </w:r>
      <w:r w:rsidR="00E95D8E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в пересчете на среднюю наполняемость групп рассчитывается </w:t>
      </w:r>
      <w:r w:rsidR="00E95D8E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по </w:t>
      </w:r>
      <w:r w:rsidR="003A0D4A" w:rsidRPr="00587BD5">
        <w:rPr>
          <w:rFonts w:eastAsiaTheme="minorHAnsi"/>
          <w:bCs/>
          <w:sz w:val="28"/>
          <w:szCs w:val="28"/>
          <w:lang w:eastAsia="en-US"/>
        </w:rPr>
        <w:t xml:space="preserve">следующей </w:t>
      </w:r>
      <w:r w:rsidRPr="00587BD5">
        <w:rPr>
          <w:rFonts w:eastAsiaTheme="minorHAnsi"/>
          <w:bCs/>
          <w:sz w:val="28"/>
          <w:szCs w:val="28"/>
          <w:lang w:eastAsia="en-US"/>
        </w:rPr>
        <w:t>формуле:</w:t>
      </w:r>
    </w:p>
    <w:p w:rsidR="00E95D8E" w:rsidRDefault="00E95D8E" w:rsidP="00E95D8E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7E18" w:rsidRDefault="00BB7E18" w:rsidP="000C181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К</w:t>
      </w:r>
      <w:r w:rsidRPr="00587BD5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= Числ</w:t>
      </w:r>
      <w:r w:rsidRPr="00587BD5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/ 25, где:</w:t>
      </w:r>
    </w:p>
    <w:p w:rsidR="000C1814" w:rsidRPr="00587BD5" w:rsidRDefault="000C1814" w:rsidP="000C181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B7E18" w:rsidRPr="00587BD5" w:rsidRDefault="00BB7E18" w:rsidP="000C181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К</w:t>
      </w:r>
      <w:r w:rsidRPr="00587BD5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="00D80705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>–</w:t>
      </w:r>
      <w:r w:rsidR="00D80705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327D39" w:rsidRPr="00587BD5">
        <w:rPr>
          <w:rFonts w:eastAsiaTheme="minorHAnsi"/>
          <w:bCs/>
          <w:sz w:val="28"/>
          <w:szCs w:val="28"/>
          <w:lang w:eastAsia="en-US"/>
        </w:rPr>
        <w:t xml:space="preserve">прогнозируемое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среднегодовое количество групп g-го режима функционирования в i-й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 в пересчете на среднюю наполняемость групп;</w:t>
      </w:r>
    </w:p>
    <w:p w:rsidR="00BB7E18" w:rsidRPr="00587BD5" w:rsidRDefault="00BB7E18" w:rsidP="000C181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Числ</w:t>
      </w:r>
      <w:r w:rsidRPr="00587BD5">
        <w:rPr>
          <w:rFonts w:eastAsiaTheme="minorHAnsi"/>
          <w:bCs/>
          <w:sz w:val="28"/>
          <w:szCs w:val="28"/>
          <w:vertAlign w:val="subscript"/>
          <w:lang w:eastAsia="en-US"/>
        </w:rPr>
        <w:t>gi</w:t>
      </w:r>
      <w:r w:rsidR="00D80705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>–</w:t>
      </w:r>
      <w:r w:rsidR="00D80705" w:rsidRPr="00587BD5">
        <w:rPr>
          <w:rFonts w:eastAsiaTheme="minorHAnsi"/>
          <w:bCs/>
          <w:sz w:val="28"/>
          <w:szCs w:val="28"/>
          <w:lang w:eastAsia="en-US"/>
        </w:rPr>
        <w:t> </w:t>
      </w:r>
      <w:r w:rsidR="00E8103C" w:rsidRPr="00587BD5">
        <w:rPr>
          <w:rFonts w:eastAsiaTheme="minorHAnsi"/>
          <w:bCs/>
          <w:sz w:val="28"/>
          <w:szCs w:val="28"/>
          <w:lang w:eastAsia="en-US"/>
        </w:rPr>
        <w:t xml:space="preserve">прогнозируемая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среднегодовая численность воспитанников </w:t>
      </w:r>
      <w:r w:rsidR="00327D39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i-й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организации, посещающих группы g-го режима функционирования;</w:t>
      </w:r>
    </w:p>
    <w:p w:rsidR="00BB7E18" w:rsidRPr="00587BD5" w:rsidRDefault="00BB7E18" w:rsidP="00587BD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25</w:t>
      </w:r>
      <w:r w:rsidR="00750C83" w:rsidRPr="00587BD5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87BD5">
        <w:rPr>
          <w:rFonts w:eastAsiaTheme="minorHAnsi"/>
          <w:bCs/>
          <w:sz w:val="28"/>
          <w:szCs w:val="28"/>
          <w:lang w:eastAsia="en-US"/>
        </w:rPr>
        <w:t>средняя наполняемость групп.</w:t>
      </w:r>
    </w:p>
    <w:p w:rsidR="007643F8" w:rsidRPr="00587BD5" w:rsidRDefault="007643F8" w:rsidP="00587BD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87BD5">
        <w:rPr>
          <w:rFonts w:eastAsiaTheme="minorHAnsi"/>
          <w:sz w:val="28"/>
          <w:szCs w:val="28"/>
          <w:lang w:eastAsia="en-US"/>
        </w:rPr>
        <w:t xml:space="preserve">2.15. Для заключения соглашения на </w:t>
      </w:r>
      <w:r w:rsidR="001D3B63">
        <w:rPr>
          <w:rFonts w:eastAsiaTheme="minorHAnsi"/>
          <w:sz w:val="28"/>
          <w:szCs w:val="28"/>
          <w:lang w:eastAsia="en-US"/>
        </w:rPr>
        <w:t>1-е</w:t>
      </w:r>
      <w:r w:rsidRPr="00587BD5">
        <w:rPr>
          <w:rFonts w:eastAsiaTheme="minorHAnsi"/>
          <w:sz w:val="28"/>
          <w:szCs w:val="28"/>
          <w:lang w:eastAsia="en-US"/>
        </w:rPr>
        <w:t xml:space="preserve"> число месяца, предшествующего месяцу, в котором планируется заключение соглашения, частная дошкольная </w:t>
      </w:r>
      <w:r w:rsidR="007972DE">
        <w:rPr>
          <w:rFonts w:eastAsiaTheme="minorHAnsi"/>
          <w:sz w:val="28"/>
          <w:szCs w:val="28"/>
          <w:lang w:eastAsia="en-US"/>
        </w:rPr>
        <w:t xml:space="preserve">образовательная </w:t>
      </w:r>
      <w:r w:rsidRPr="00587BD5">
        <w:rPr>
          <w:rFonts w:eastAsiaTheme="minorHAnsi"/>
          <w:sz w:val="28"/>
          <w:szCs w:val="28"/>
          <w:lang w:eastAsia="en-US"/>
        </w:rPr>
        <w:t>организация должна соответствовать следующим требованиям:</w:t>
      </w:r>
    </w:p>
    <w:p w:rsidR="007643F8" w:rsidRPr="00587BD5" w:rsidRDefault="007643F8" w:rsidP="00587BD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у частной дошкольной </w:t>
      </w:r>
      <w:r w:rsidR="007972DE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организации </w:t>
      </w:r>
      <w:r w:rsidR="00FD23D6">
        <w:rPr>
          <w:rFonts w:eastAsiaTheme="minorHAnsi"/>
          <w:bCs/>
          <w:spacing w:val="-4"/>
          <w:sz w:val="28"/>
          <w:szCs w:val="28"/>
          <w:lang w:eastAsia="en-US"/>
        </w:rPr>
        <w:t xml:space="preserve">должна </w:t>
      </w:r>
      <w:r w:rsidR="00AA1B0D" w:rsidRPr="00587BD5">
        <w:rPr>
          <w:rFonts w:eastAsiaTheme="minorHAnsi"/>
          <w:bCs/>
          <w:spacing w:val="-4"/>
          <w:sz w:val="28"/>
          <w:szCs w:val="28"/>
          <w:lang w:eastAsia="en-US"/>
        </w:rPr>
        <w:t>отсутств</w:t>
      </w:r>
      <w:r w:rsidR="00FD23D6">
        <w:rPr>
          <w:rFonts w:eastAsiaTheme="minorHAnsi"/>
          <w:bCs/>
          <w:spacing w:val="-4"/>
          <w:sz w:val="28"/>
          <w:szCs w:val="28"/>
          <w:lang w:eastAsia="en-US"/>
        </w:rPr>
        <w:t>овать</w:t>
      </w:r>
      <w:r w:rsidR="00AA1B0D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просроченн</w:t>
      </w:r>
      <w:r w:rsidR="00AA1B0D" w:rsidRPr="00587BD5">
        <w:rPr>
          <w:rFonts w:eastAsiaTheme="minorHAnsi"/>
          <w:bCs/>
          <w:spacing w:val="-4"/>
          <w:sz w:val="28"/>
          <w:szCs w:val="28"/>
          <w:lang w:eastAsia="en-US"/>
        </w:rPr>
        <w:t>ая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задолженност</w:t>
      </w:r>
      <w:r w:rsidR="00AA1B0D" w:rsidRPr="00587BD5">
        <w:rPr>
          <w:rFonts w:eastAsiaTheme="minorHAnsi"/>
          <w:bCs/>
          <w:spacing w:val="-4"/>
          <w:sz w:val="28"/>
          <w:szCs w:val="28"/>
          <w:lang w:eastAsia="en-US"/>
        </w:rPr>
        <w:t>ь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по возврату в областной бюджет субсидий, бюджетных инвестиций, в том числе предоставленных в соответствии с иными правовыми актами, и ин</w:t>
      </w:r>
      <w:r w:rsidR="00FD23D6">
        <w:rPr>
          <w:rFonts w:eastAsiaTheme="minorHAnsi"/>
          <w:bCs/>
          <w:spacing w:val="-4"/>
          <w:sz w:val="28"/>
          <w:szCs w:val="28"/>
          <w:lang w:eastAsia="en-US"/>
        </w:rPr>
        <w:t>ая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просроченн</w:t>
      </w:r>
      <w:r w:rsidR="00FD23D6">
        <w:rPr>
          <w:rFonts w:eastAsiaTheme="minorHAnsi"/>
          <w:bCs/>
          <w:spacing w:val="-4"/>
          <w:sz w:val="28"/>
          <w:szCs w:val="28"/>
          <w:lang w:eastAsia="en-US"/>
        </w:rPr>
        <w:t>ая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задолженност</w:t>
      </w:r>
      <w:r w:rsidR="00FD23D6">
        <w:rPr>
          <w:rFonts w:eastAsiaTheme="minorHAnsi"/>
          <w:bCs/>
          <w:spacing w:val="-4"/>
          <w:sz w:val="28"/>
          <w:szCs w:val="28"/>
          <w:lang w:eastAsia="en-US"/>
        </w:rPr>
        <w:t>ь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перед областным бюджетом</w:t>
      </w:r>
      <w:r w:rsidR="009B755C" w:rsidRPr="00587BD5">
        <w:rPr>
          <w:rFonts w:eastAsiaTheme="minorHAnsi"/>
          <w:bCs/>
          <w:spacing w:val="-4"/>
          <w:sz w:val="28"/>
          <w:szCs w:val="28"/>
          <w:lang w:eastAsia="en-US"/>
        </w:rPr>
        <w:t>;</w:t>
      </w:r>
    </w:p>
    <w:p w:rsidR="007643F8" w:rsidRPr="00587BD5" w:rsidRDefault="00AA1B0D" w:rsidP="00587BD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частная дошкольная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образовательная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организация не </w:t>
      </w:r>
      <w:r w:rsidR="00D92C4D">
        <w:rPr>
          <w:rFonts w:eastAsiaTheme="minorHAnsi"/>
          <w:bCs/>
          <w:sz w:val="28"/>
          <w:szCs w:val="28"/>
          <w:lang w:eastAsia="en-US"/>
        </w:rPr>
        <w:t xml:space="preserve">должна </w:t>
      </w:r>
      <w:r w:rsidRPr="00587BD5">
        <w:rPr>
          <w:rFonts w:eastAsiaTheme="minorHAnsi"/>
          <w:bCs/>
          <w:sz w:val="28"/>
          <w:szCs w:val="28"/>
          <w:lang w:eastAsia="en-US"/>
        </w:rPr>
        <w:t>находит</w:t>
      </w:r>
      <w:r w:rsidR="00D92C4D">
        <w:rPr>
          <w:rFonts w:eastAsiaTheme="minorHAnsi"/>
          <w:bCs/>
          <w:sz w:val="28"/>
          <w:szCs w:val="28"/>
          <w:lang w:eastAsia="en-US"/>
        </w:rPr>
        <w:t>ь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ся в процессе реорганизации, ликвидации, в отношении нее не </w:t>
      </w:r>
      <w:r w:rsidR="00FD23D6">
        <w:rPr>
          <w:rFonts w:eastAsiaTheme="minorHAnsi"/>
          <w:bCs/>
          <w:sz w:val="28"/>
          <w:szCs w:val="28"/>
          <w:lang w:eastAsia="en-US"/>
        </w:rPr>
        <w:t xml:space="preserve">должна быть </w:t>
      </w:r>
      <w:r w:rsidRPr="00587BD5">
        <w:rPr>
          <w:rFonts w:eastAsiaTheme="minorHAnsi"/>
          <w:bCs/>
          <w:sz w:val="28"/>
          <w:szCs w:val="28"/>
          <w:lang w:eastAsia="en-US"/>
        </w:rPr>
        <w:t>введена процедура банкротства</w:t>
      </w:r>
      <w:r w:rsidR="007643F8"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DD1EF6" w:rsidRDefault="00DD1EF6" w:rsidP="006A7F7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87BD5">
        <w:rPr>
          <w:rFonts w:eastAsiaTheme="minorHAnsi"/>
          <w:sz w:val="28"/>
          <w:szCs w:val="28"/>
          <w:lang w:eastAsia="en-US"/>
        </w:rPr>
        <w:t xml:space="preserve">2.16. Обязательными условиями, включаемыми в соглашение, являются </w:t>
      </w:r>
      <w:r w:rsidRPr="00587BD5">
        <w:rPr>
          <w:rFonts w:eastAsiaTheme="minorHAnsi"/>
          <w:sz w:val="28"/>
          <w:szCs w:val="28"/>
          <w:lang w:eastAsia="en-US"/>
        </w:rPr>
        <w:lastRenderedPageBreak/>
        <w:t>согласие частной</w:t>
      </w:r>
      <w:r w:rsidR="0055603A" w:rsidRPr="00587BD5">
        <w:rPr>
          <w:rFonts w:eastAsiaTheme="minorHAnsi"/>
          <w:sz w:val="28"/>
          <w:szCs w:val="28"/>
          <w:lang w:eastAsia="en-US"/>
        </w:rPr>
        <w:t xml:space="preserve"> дошкольной</w:t>
      </w:r>
      <w:r w:rsidRPr="00587BD5">
        <w:rPr>
          <w:rFonts w:eastAsiaTheme="minorHAnsi"/>
          <w:sz w:val="28"/>
          <w:szCs w:val="28"/>
          <w:lang w:eastAsia="en-US"/>
        </w:rPr>
        <w:t xml:space="preserve"> </w:t>
      </w:r>
      <w:r w:rsidR="007972DE">
        <w:rPr>
          <w:rFonts w:eastAsiaTheme="minorHAnsi"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sz w:val="28"/>
          <w:szCs w:val="28"/>
          <w:lang w:eastAsia="en-US"/>
        </w:rPr>
        <w:t xml:space="preserve">организации на осуществление министерством и органами государственного финансового контроля проверок соблюдения частной дошкольной </w:t>
      </w:r>
      <w:r w:rsidR="007972DE">
        <w:rPr>
          <w:rFonts w:eastAsiaTheme="minorHAnsi"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sz w:val="28"/>
          <w:szCs w:val="28"/>
          <w:lang w:eastAsia="en-US"/>
        </w:rPr>
        <w:t>организацией условий, цел</w:t>
      </w:r>
      <w:r w:rsidR="008C44DB">
        <w:rPr>
          <w:rFonts w:eastAsiaTheme="minorHAnsi"/>
          <w:sz w:val="28"/>
          <w:szCs w:val="28"/>
          <w:lang w:eastAsia="en-US"/>
        </w:rPr>
        <w:t>ей</w:t>
      </w:r>
      <w:r w:rsidRPr="00587BD5">
        <w:rPr>
          <w:rFonts w:eastAsiaTheme="minorHAnsi"/>
          <w:sz w:val="28"/>
          <w:szCs w:val="28"/>
          <w:lang w:eastAsia="en-US"/>
        </w:rPr>
        <w:t xml:space="preserve"> и порядка предоставления субсидии, а также запрет на приобретение за счет получе</w:t>
      </w:r>
      <w:r w:rsidR="00B519CB" w:rsidRPr="00587BD5">
        <w:rPr>
          <w:rFonts w:eastAsiaTheme="minorHAnsi"/>
          <w:sz w:val="28"/>
          <w:szCs w:val="28"/>
          <w:lang w:eastAsia="en-US"/>
        </w:rPr>
        <w:t>нных средств иностранной валюты</w:t>
      </w:r>
      <w:r w:rsidRPr="00587BD5">
        <w:rPr>
          <w:rFonts w:eastAsiaTheme="minorHAnsi"/>
          <w:sz w:val="28"/>
          <w:szCs w:val="28"/>
          <w:lang w:eastAsia="en-US"/>
        </w:rPr>
        <w:t>.</w:t>
      </w:r>
    </w:p>
    <w:p w:rsidR="00BB7E18" w:rsidRPr="00587BD5" w:rsidRDefault="00BB7E18" w:rsidP="00E139B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59"/>
      <w:bookmarkStart w:id="4" w:name="Par64"/>
      <w:bookmarkEnd w:id="3"/>
      <w:bookmarkEnd w:id="4"/>
      <w:r w:rsidRPr="00E139B3">
        <w:rPr>
          <w:rFonts w:eastAsiaTheme="minorHAnsi"/>
          <w:sz w:val="28"/>
          <w:szCs w:val="28"/>
          <w:lang w:eastAsia="en-US"/>
        </w:rPr>
        <w:t>2.1</w:t>
      </w:r>
      <w:r w:rsidR="002F3436" w:rsidRPr="00E139B3">
        <w:rPr>
          <w:rFonts w:eastAsiaTheme="minorHAnsi"/>
          <w:sz w:val="28"/>
          <w:szCs w:val="28"/>
          <w:lang w:eastAsia="en-US"/>
        </w:rPr>
        <w:t>7</w:t>
      </w:r>
      <w:r w:rsidRPr="00E139B3">
        <w:rPr>
          <w:rFonts w:eastAsiaTheme="minorHAnsi"/>
          <w:sz w:val="28"/>
          <w:szCs w:val="28"/>
          <w:lang w:eastAsia="en-US"/>
        </w:rPr>
        <w:t>.</w:t>
      </w:r>
      <w:r w:rsidR="008838CD" w:rsidRPr="00E139B3">
        <w:rPr>
          <w:rFonts w:eastAsiaTheme="minorHAnsi"/>
          <w:sz w:val="28"/>
          <w:szCs w:val="28"/>
          <w:lang w:eastAsia="en-US"/>
        </w:rPr>
        <w:t> </w:t>
      </w:r>
      <w:r w:rsidRPr="00E139B3">
        <w:rPr>
          <w:rFonts w:eastAsiaTheme="minorHAnsi"/>
          <w:sz w:val="28"/>
          <w:szCs w:val="28"/>
          <w:lang w:eastAsia="en-US"/>
        </w:rPr>
        <w:t>Перечисление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субсидии осуществляется министерством ежемесячно в размере произведенных затрат за соответствующий месяц на лицевой счет</w:t>
      </w:r>
      <w:r w:rsidR="00012C16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в течение 5 рабочих дней после представления</w:t>
      </w:r>
      <w:r w:rsidR="00690A65">
        <w:rPr>
          <w:rFonts w:eastAsiaTheme="minorHAnsi"/>
          <w:bCs/>
          <w:sz w:val="28"/>
          <w:szCs w:val="28"/>
          <w:lang w:eastAsia="en-US"/>
        </w:rPr>
        <w:t xml:space="preserve"> частной дошкольной образовательной организацией</w:t>
      </w:r>
      <w:r w:rsidRPr="00587BD5">
        <w:rPr>
          <w:rFonts w:eastAsiaTheme="minorHAnsi"/>
          <w:bCs/>
          <w:sz w:val="28"/>
          <w:szCs w:val="28"/>
          <w:lang w:eastAsia="en-US"/>
        </w:rPr>
        <w:t>: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отчета о</w:t>
      </w:r>
      <w:r w:rsidR="00507138">
        <w:rPr>
          <w:rFonts w:eastAsiaTheme="minorHAnsi"/>
          <w:bCs/>
          <w:sz w:val="28"/>
          <w:szCs w:val="28"/>
          <w:lang w:eastAsia="en-US"/>
        </w:rPr>
        <w:t xml:space="preserve">б осуществлении расходов, источником финансового обеспечения которых является субсидия, </w:t>
      </w:r>
      <w:r w:rsidR="00640736" w:rsidRPr="00587BD5">
        <w:rPr>
          <w:rFonts w:eastAsiaTheme="minorHAnsi"/>
          <w:bCs/>
          <w:sz w:val="28"/>
          <w:szCs w:val="28"/>
          <w:lang w:eastAsia="en-US"/>
        </w:rPr>
        <w:t>согласно приложению № 4</w:t>
      </w:r>
      <w:r w:rsidRPr="00587BD5">
        <w:rPr>
          <w:rFonts w:eastAsiaTheme="minorHAnsi"/>
          <w:bCs/>
          <w:sz w:val="28"/>
          <w:szCs w:val="28"/>
          <w:lang w:eastAsia="en-US"/>
        </w:rPr>
        <w:t>;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реестра документов, подтверждающих </w:t>
      </w:r>
      <w:r w:rsidR="00E64273">
        <w:rPr>
          <w:rFonts w:eastAsiaTheme="minorHAnsi"/>
          <w:bCs/>
          <w:sz w:val="28"/>
          <w:szCs w:val="28"/>
          <w:lang w:eastAsia="en-US"/>
        </w:rPr>
        <w:t>осуществление расходов, источником финансового обеспечения которых является субсидия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EA3ACE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с приложением копий документов (расчетно-платежной ведомости, </w:t>
      </w:r>
      <w:r w:rsidR="009551E4" w:rsidRPr="00587BD5">
        <w:rPr>
          <w:rFonts w:eastAsiaTheme="minorHAnsi"/>
          <w:bCs/>
          <w:sz w:val="28"/>
          <w:szCs w:val="28"/>
          <w:lang w:eastAsia="en-US"/>
        </w:rPr>
        <w:t xml:space="preserve">оборотно-сальдовой ведомости,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расчета сумм начисленных страховых взносов, договора на поставку товаров (выполнение работ, оказание услуг), счета и (или) счета-фактуры, товарно-транспортной накладной, акта приема-передачи, акта выполненных работ (оказанных услуг) и т.п.), заверенных руководителем </w:t>
      </w:r>
      <w:r w:rsidR="007776B5" w:rsidRPr="00587BD5">
        <w:rPr>
          <w:rFonts w:eastAsiaTheme="minorHAnsi"/>
          <w:bCs/>
          <w:sz w:val="28"/>
          <w:szCs w:val="28"/>
          <w:lang w:eastAsia="en-US"/>
        </w:rPr>
        <w:t xml:space="preserve">(уполномоченным представителем)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с указанием фамилии, инициалов, должности </w:t>
      </w:r>
      <w:r w:rsidR="0055603A" w:rsidRPr="00587BD5">
        <w:rPr>
          <w:rFonts w:eastAsiaTheme="minorHAnsi"/>
          <w:bCs/>
          <w:sz w:val="28"/>
          <w:szCs w:val="28"/>
          <w:lang w:eastAsia="en-US"/>
        </w:rPr>
        <w:t xml:space="preserve">руководителя (уполномоченного представителя) </w:t>
      </w:r>
      <w:r w:rsidRPr="00587BD5">
        <w:rPr>
          <w:rFonts w:eastAsiaTheme="minorHAnsi"/>
          <w:bCs/>
          <w:sz w:val="28"/>
          <w:szCs w:val="28"/>
          <w:lang w:eastAsia="en-US"/>
        </w:rPr>
        <w:t>и даты заверения.</w:t>
      </w:r>
      <w:r w:rsidR="002A7588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BB7E18" w:rsidRPr="00587BD5" w:rsidRDefault="00E436EC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Ф</w:t>
      </w:r>
      <w:r w:rsidR="002A7588" w:rsidRPr="00587BD5">
        <w:rPr>
          <w:rFonts w:eastAsiaTheme="minorHAnsi"/>
          <w:bCs/>
          <w:sz w:val="28"/>
          <w:szCs w:val="28"/>
          <w:lang w:eastAsia="en-US"/>
        </w:rPr>
        <w:t>орм</w:t>
      </w:r>
      <w:r w:rsidR="0055603A" w:rsidRPr="00587BD5">
        <w:rPr>
          <w:rFonts w:eastAsiaTheme="minorHAnsi"/>
          <w:bCs/>
          <w:sz w:val="28"/>
          <w:szCs w:val="28"/>
          <w:lang w:eastAsia="en-US"/>
        </w:rPr>
        <w:t>ы</w:t>
      </w:r>
      <w:r w:rsidR="002A7588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реестр</w:t>
      </w:r>
      <w:r w:rsidR="002A7588" w:rsidRPr="00587BD5">
        <w:rPr>
          <w:rFonts w:eastAsiaTheme="minorHAnsi"/>
          <w:bCs/>
          <w:sz w:val="28"/>
          <w:szCs w:val="28"/>
          <w:lang w:eastAsia="en-US"/>
        </w:rPr>
        <w:t>а</w:t>
      </w:r>
      <w:r w:rsidR="00EA3ACE" w:rsidRPr="00587BD5">
        <w:rPr>
          <w:rFonts w:eastAsiaTheme="minorHAnsi"/>
          <w:bCs/>
          <w:sz w:val="28"/>
          <w:szCs w:val="28"/>
          <w:lang w:eastAsia="en-US"/>
        </w:rPr>
        <w:t xml:space="preserve"> документов</w:t>
      </w:r>
      <w:r w:rsidR="007D6479" w:rsidRPr="00587BD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2A7588" w:rsidRPr="00587BD5">
        <w:rPr>
          <w:rFonts w:eastAsiaTheme="minorHAnsi"/>
          <w:bCs/>
          <w:sz w:val="28"/>
          <w:szCs w:val="28"/>
          <w:lang w:eastAsia="en-US"/>
        </w:rPr>
        <w:t>указанн</w:t>
      </w:r>
      <w:r w:rsidR="0055603A" w:rsidRPr="00587BD5">
        <w:rPr>
          <w:rFonts w:eastAsiaTheme="minorHAnsi"/>
          <w:bCs/>
          <w:sz w:val="28"/>
          <w:szCs w:val="28"/>
          <w:lang w:eastAsia="en-US"/>
        </w:rPr>
        <w:t>ых</w:t>
      </w:r>
      <w:r w:rsidR="002A7588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C230E" w:rsidRPr="00587BD5">
        <w:rPr>
          <w:rFonts w:eastAsiaTheme="minorHAnsi"/>
          <w:bCs/>
          <w:sz w:val="28"/>
          <w:szCs w:val="28"/>
          <w:lang w:eastAsia="en-US"/>
        </w:rPr>
        <w:t>в</w:t>
      </w:r>
      <w:r w:rsidR="002A7588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5603A" w:rsidRPr="00587BD5">
        <w:rPr>
          <w:rFonts w:eastAsiaTheme="minorHAnsi"/>
          <w:bCs/>
          <w:sz w:val="28"/>
          <w:szCs w:val="28"/>
          <w:lang w:eastAsia="en-US"/>
        </w:rPr>
        <w:t xml:space="preserve">абзаце </w:t>
      </w:r>
      <w:r w:rsidR="00616902" w:rsidRPr="00587BD5">
        <w:rPr>
          <w:rFonts w:eastAsiaTheme="minorHAnsi"/>
          <w:bCs/>
          <w:sz w:val="28"/>
          <w:szCs w:val="28"/>
          <w:lang w:eastAsia="en-US"/>
        </w:rPr>
        <w:t>третьем</w:t>
      </w:r>
      <w:r w:rsidR="002A7588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82040">
        <w:rPr>
          <w:rFonts w:eastAsiaTheme="minorHAnsi"/>
          <w:bCs/>
          <w:sz w:val="28"/>
          <w:szCs w:val="28"/>
          <w:lang w:eastAsia="en-US"/>
        </w:rPr>
        <w:br/>
      </w:r>
      <w:r w:rsidR="002A7588" w:rsidRPr="00587BD5">
        <w:rPr>
          <w:rFonts w:eastAsiaTheme="minorHAnsi"/>
          <w:bCs/>
          <w:sz w:val="28"/>
          <w:szCs w:val="28"/>
          <w:lang w:eastAsia="en-US"/>
        </w:rPr>
        <w:t>пункта</w:t>
      </w:r>
      <w:r w:rsidR="0055603A" w:rsidRPr="00587BD5">
        <w:rPr>
          <w:rFonts w:eastAsiaTheme="minorHAnsi"/>
          <w:bCs/>
          <w:sz w:val="28"/>
          <w:szCs w:val="28"/>
          <w:lang w:eastAsia="en-US"/>
        </w:rPr>
        <w:t xml:space="preserve"> 2.17 настоящего Порядка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, а также сроки представления документов</w:t>
      </w:r>
      <w:r w:rsidR="00616902" w:rsidRPr="00587BD5">
        <w:rPr>
          <w:rFonts w:eastAsiaTheme="minorHAnsi"/>
          <w:bCs/>
          <w:sz w:val="28"/>
          <w:szCs w:val="28"/>
          <w:lang w:eastAsia="en-US"/>
        </w:rPr>
        <w:t>, указанных в абзацах втором и третьем пункта</w:t>
      </w:r>
      <w:r w:rsidR="0055603A" w:rsidRPr="00587BD5">
        <w:rPr>
          <w:rFonts w:eastAsiaTheme="minorHAnsi"/>
          <w:bCs/>
          <w:sz w:val="28"/>
          <w:szCs w:val="28"/>
          <w:lang w:eastAsia="en-US"/>
        </w:rPr>
        <w:t xml:space="preserve"> 2.17 настоящего Порядка</w:t>
      </w:r>
      <w:r w:rsidR="00616902" w:rsidRPr="00587BD5">
        <w:rPr>
          <w:rFonts w:eastAsiaTheme="minorHAnsi"/>
          <w:bCs/>
          <w:sz w:val="28"/>
          <w:szCs w:val="28"/>
          <w:lang w:eastAsia="en-US"/>
        </w:rPr>
        <w:t>,</w:t>
      </w:r>
      <w:r w:rsidR="0003363A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7E18" w:rsidRPr="00587BD5">
        <w:rPr>
          <w:rFonts w:eastAsiaTheme="minorHAnsi"/>
          <w:bCs/>
          <w:sz w:val="28"/>
          <w:szCs w:val="28"/>
          <w:lang w:eastAsia="en-US"/>
        </w:rPr>
        <w:t>устанавливаются соглашением.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2.1</w:t>
      </w:r>
      <w:r w:rsidR="002F3436" w:rsidRPr="00587BD5">
        <w:rPr>
          <w:rFonts w:eastAsiaTheme="minorHAnsi"/>
          <w:bCs/>
          <w:sz w:val="28"/>
          <w:szCs w:val="28"/>
          <w:lang w:eastAsia="en-US"/>
        </w:rPr>
        <w:t>8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Частная дошкольная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образовательная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организация обеспечивает ведение обособленного аналитического учета операций, осуществляемых за счет субсидии.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2.1</w:t>
      </w:r>
      <w:r w:rsidR="002F3436" w:rsidRPr="00587BD5">
        <w:rPr>
          <w:rFonts w:eastAsiaTheme="minorHAnsi"/>
          <w:bCs/>
          <w:sz w:val="28"/>
          <w:szCs w:val="28"/>
          <w:lang w:eastAsia="en-US"/>
        </w:rPr>
        <w:t>9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Санкционирование операций за счет субсидии осуществляется </w:t>
      </w:r>
      <w:r w:rsidRPr="00587BD5">
        <w:rPr>
          <w:rFonts w:eastAsiaTheme="minorHAnsi"/>
          <w:bCs/>
          <w:sz w:val="28"/>
          <w:szCs w:val="28"/>
          <w:lang w:eastAsia="en-US"/>
        </w:rPr>
        <w:lastRenderedPageBreak/>
        <w:t xml:space="preserve">министерством финансов Кировской области на основании представленных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организацией платежных и иных документов, подтверждающих возникновение денежных обязательств, и в порядке, установленном министерством финансов Кировской области.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2F3436" w:rsidRPr="00587BD5">
        <w:rPr>
          <w:rFonts w:eastAsiaTheme="minorHAnsi"/>
          <w:bCs/>
          <w:sz w:val="28"/>
          <w:szCs w:val="28"/>
          <w:lang w:eastAsia="en-US"/>
        </w:rPr>
        <w:t>20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Изменение </w:t>
      </w:r>
      <w:r w:rsidR="00491215" w:rsidRPr="00587BD5">
        <w:rPr>
          <w:rFonts w:eastAsiaTheme="minorHAnsi"/>
          <w:bCs/>
          <w:sz w:val="28"/>
          <w:szCs w:val="28"/>
          <w:lang w:eastAsia="en-US"/>
        </w:rPr>
        <w:t>объема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субсидии производится в случаях: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приостановления действия лицензии;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уточнения среднегодовой численности воспитанников частной дошкольной </w:t>
      </w:r>
      <w:r w:rsidR="007972DE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организации при условии </w:t>
      </w:r>
      <w:r w:rsidR="002777B9" w:rsidRPr="00587BD5">
        <w:rPr>
          <w:rFonts w:eastAsiaTheme="minorHAnsi"/>
          <w:bCs/>
          <w:spacing w:val="-4"/>
          <w:sz w:val="28"/>
          <w:szCs w:val="28"/>
          <w:lang w:eastAsia="en-US"/>
        </w:rPr>
        <w:t>снижения численности воспитанников более чем на 3%</w:t>
      </w:r>
      <w:r w:rsidR="002777B9">
        <w:rPr>
          <w:rFonts w:eastAsiaTheme="minorHAnsi"/>
          <w:bCs/>
          <w:spacing w:val="-4"/>
          <w:sz w:val="28"/>
          <w:szCs w:val="28"/>
          <w:lang w:eastAsia="en-US"/>
        </w:rPr>
        <w:t xml:space="preserve"> или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превышения</w:t>
      </w:r>
      <w:r w:rsidR="001D269F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численности воспитанников более чем на 10%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на основании сведений, представленных частн</w:t>
      </w:r>
      <w:r w:rsidR="002062E0">
        <w:rPr>
          <w:rFonts w:eastAsiaTheme="minorHAnsi"/>
          <w:bCs/>
          <w:spacing w:val="-4"/>
          <w:sz w:val="28"/>
          <w:szCs w:val="28"/>
          <w:lang w:eastAsia="en-US"/>
        </w:rPr>
        <w:t>ой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дошкольн</w:t>
      </w:r>
      <w:r w:rsidR="002062E0">
        <w:rPr>
          <w:rFonts w:eastAsiaTheme="minorHAnsi"/>
          <w:bCs/>
          <w:spacing w:val="-4"/>
          <w:sz w:val="28"/>
          <w:szCs w:val="28"/>
          <w:lang w:eastAsia="en-US"/>
        </w:rPr>
        <w:t>ой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BD59C6">
        <w:rPr>
          <w:rFonts w:eastAsiaTheme="minorHAnsi"/>
          <w:bCs/>
          <w:spacing w:val="-4"/>
          <w:sz w:val="28"/>
          <w:szCs w:val="28"/>
          <w:lang w:eastAsia="en-US"/>
        </w:rPr>
        <w:t>образовательн</w:t>
      </w:r>
      <w:r w:rsidR="002062E0">
        <w:rPr>
          <w:rFonts w:eastAsiaTheme="minorHAnsi"/>
          <w:bCs/>
          <w:spacing w:val="-4"/>
          <w:sz w:val="28"/>
          <w:szCs w:val="28"/>
          <w:lang w:eastAsia="en-US"/>
        </w:rPr>
        <w:t>ой</w:t>
      </w:r>
      <w:r w:rsidR="00BD59C6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организаци</w:t>
      </w:r>
      <w:r w:rsidR="002062E0">
        <w:rPr>
          <w:rFonts w:eastAsiaTheme="minorHAnsi"/>
          <w:bCs/>
          <w:spacing w:val="-4"/>
          <w:sz w:val="28"/>
          <w:szCs w:val="28"/>
          <w:lang w:eastAsia="en-US"/>
        </w:rPr>
        <w:t>ей</w:t>
      </w:r>
      <w:r w:rsidR="00A8777D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о </w:t>
      </w:r>
      <w:r w:rsidR="002F3436" w:rsidRPr="00587BD5">
        <w:rPr>
          <w:rFonts w:eastAsiaTheme="minorHAnsi"/>
          <w:bCs/>
          <w:spacing w:val="-4"/>
          <w:sz w:val="28"/>
          <w:szCs w:val="28"/>
          <w:lang w:eastAsia="en-US"/>
        </w:rPr>
        <w:t>прогнозируемой среднегодовой численности воспитанников</w:t>
      </w:r>
      <w:r w:rsidR="00760C1C" w:rsidRPr="00587BD5">
        <w:rPr>
          <w:rFonts w:eastAsiaTheme="minorHAnsi"/>
          <w:bCs/>
          <w:spacing w:val="-4"/>
          <w:sz w:val="28"/>
          <w:szCs w:val="28"/>
          <w:lang w:eastAsia="en-US"/>
        </w:rPr>
        <w:t>;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изменения в течение текущего финансового года размеров нормативов</w:t>
      </w:r>
      <w:r w:rsidR="00486852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C70768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финансового обеспечения образовательной деятельности муниципальных дошкольных образовательных организаций для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муниципальных </w:t>
      </w:r>
      <w:r w:rsidR="004A336D" w:rsidRPr="00587BD5">
        <w:rPr>
          <w:rFonts w:eastAsiaTheme="minorHAnsi"/>
          <w:bCs/>
          <w:spacing w:val="-4"/>
          <w:sz w:val="28"/>
          <w:szCs w:val="28"/>
          <w:lang w:eastAsia="en-US"/>
        </w:rPr>
        <w:t>образований</w:t>
      </w:r>
      <w:r w:rsidR="00E611B2">
        <w:rPr>
          <w:rFonts w:eastAsiaTheme="minorHAnsi"/>
          <w:bCs/>
          <w:spacing w:val="-4"/>
          <w:sz w:val="28"/>
          <w:szCs w:val="28"/>
          <w:lang w:eastAsia="en-US"/>
        </w:rPr>
        <w:t xml:space="preserve"> Кировской области</w:t>
      </w:r>
      <w:r w:rsidR="00C70768" w:rsidRPr="00587BD5">
        <w:rPr>
          <w:rFonts w:eastAsiaTheme="minorHAnsi"/>
          <w:bCs/>
          <w:spacing w:val="-4"/>
          <w:sz w:val="28"/>
          <w:szCs w:val="28"/>
          <w:lang w:eastAsia="en-US"/>
        </w:rPr>
        <w:t>, устанавливаемых</w:t>
      </w:r>
      <w:r w:rsidR="00E611B2">
        <w:rPr>
          <w:rFonts w:eastAsiaTheme="minorHAnsi"/>
          <w:bCs/>
          <w:spacing w:val="-4"/>
          <w:sz w:val="28"/>
          <w:szCs w:val="28"/>
          <w:lang w:eastAsia="en-US"/>
        </w:rPr>
        <w:t xml:space="preserve"> правовым актом </w:t>
      </w:r>
      <w:r w:rsidR="00C70768" w:rsidRPr="00587BD5">
        <w:rPr>
          <w:rFonts w:eastAsiaTheme="minorHAnsi"/>
          <w:bCs/>
          <w:spacing w:val="-4"/>
          <w:sz w:val="28"/>
          <w:szCs w:val="28"/>
          <w:lang w:eastAsia="en-US"/>
        </w:rPr>
        <w:t>Правительств</w:t>
      </w:r>
      <w:r w:rsidR="00E611B2">
        <w:rPr>
          <w:rFonts w:eastAsiaTheme="minorHAnsi"/>
          <w:bCs/>
          <w:spacing w:val="-4"/>
          <w:sz w:val="28"/>
          <w:szCs w:val="28"/>
          <w:lang w:eastAsia="en-US"/>
        </w:rPr>
        <w:t>а</w:t>
      </w:r>
      <w:r w:rsidR="00C70768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Кировской области, на текущий финансовый год,</w:t>
      </w:r>
      <w:r w:rsidR="00486852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на территории которых находится частная дошкольная </w:t>
      </w:r>
      <w:r w:rsidR="007972DE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образовательная </w:t>
      </w:r>
      <w:r w:rsidR="00486852" w:rsidRPr="00587BD5">
        <w:rPr>
          <w:rFonts w:eastAsiaTheme="minorHAnsi"/>
          <w:bCs/>
          <w:spacing w:val="-4"/>
          <w:sz w:val="28"/>
          <w:szCs w:val="28"/>
          <w:lang w:eastAsia="en-US"/>
        </w:rPr>
        <w:t>организация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При изменении объема субсидии в текущем финансовом году </w:t>
      </w:r>
      <w:r w:rsidR="00DA1EF9" w:rsidRPr="00587BD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="00760C1C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заключается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дополнительное соглашение </w:t>
      </w:r>
      <w:r w:rsidR="00760C1C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к соглашению </w:t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в соответствии </w:t>
      </w:r>
      <w:r w:rsidR="00DA1EF9" w:rsidRPr="00587BD5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pacing w:val="-4"/>
          <w:sz w:val="28"/>
          <w:szCs w:val="28"/>
          <w:lang w:eastAsia="en-US"/>
        </w:rPr>
        <w:t>с типовой формой, утвержденной министерством финансов Кировской области.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735838" w:rsidRPr="00587BD5">
        <w:rPr>
          <w:rFonts w:eastAsiaTheme="minorHAnsi"/>
          <w:bCs/>
          <w:sz w:val="28"/>
          <w:szCs w:val="28"/>
          <w:lang w:eastAsia="en-US"/>
        </w:rPr>
        <w:t>2</w:t>
      </w:r>
      <w:r w:rsidR="000B5821" w:rsidRPr="00587BD5">
        <w:rPr>
          <w:rFonts w:eastAsiaTheme="minorHAnsi"/>
          <w:bCs/>
          <w:sz w:val="28"/>
          <w:szCs w:val="28"/>
          <w:lang w:eastAsia="en-US"/>
        </w:rPr>
        <w:t>1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>Предоставление субсидии приостанавливается в случаях: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приостановления действия лицензии</w:t>
      </w:r>
      <w:r w:rsidR="00C80216" w:rsidRPr="00587BD5">
        <w:rPr>
          <w:rFonts w:eastAsiaTheme="minorHAnsi"/>
          <w:bCs/>
          <w:sz w:val="28"/>
          <w:szCs w:val="28"/>
          <w:lang w:eastAsia="en-US"/>
        </w:rPr>
        <w:t> – </w:t>
      </w:r>
      <w:r w:rsidRPr="00587BD5">
        <w:rPr>
          <w:rFonts w:eastAsiaTheme="minorHAnsi"/>
          <w:bCs/>
          <w:sz w:val="28"/>
          <w:szCs w:val="28"/>
          <w:lang w:eastAsia="en-US"/>
        </w:rPr>
        <w:t>на срок ее приостановления;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невозврата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организацией </w:t>
      </w:r>
      <w:r w:rsidR="00760C1C" w:rsidRPr="00587BD5">
        <w:rPr>
          <w:rFonts w:eastAsiaTheme="minorHAnsi"/>
          <w:bCs/>
          <w:sz w:val="28"/>
          <w:szCs w:val="28"/>
          <w:lang w:eastAsia="en-US"/>
        </w:rPr>
        <w:t xml:space="preserve">субсидии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в областной бюджет в соответствии с требованием министерства </w:t>
      </w:r>
      <w:r w:rsidR="00421361" w:rsidRPr="00587BD5">
        <w:rPr>
          <w:rFonts w:eastAsiaTheme="minorHAnsi"/>
          <w:bCs/>
          <w:sz w:val="28"/>
          <w:szCs w:val="28"/>
          <w:lang w:eastAsia="en-US"/>
        </w:rPr>
        <w:t>в случае недостижения значени</w:t>
      </w:r>
      <w:r w:rsidR="002128C0">
        <w:rPr>
          <w:rFonts w:eastAsiaTheme="minorHAnsi"/>
          <w:bCs/>
          <w:sz w:val="28"/>
          <w:szCs w:val="28"/>
          <w:lang w:eastAsia="en-US"/>
        </w:rPr>
        <w:t>й</w:t>
      </w:r>
      <w:r w:rsidR="00421361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целев</w:t>
      </w:r>
      <w:r w:rsidR="002128C0">
        <w:rPr>
          <w:rFonts w:eastAsiaTheme="minorHAnsi"/>
          <w:bCs/>
          <w:sz w:val="28"/>
          <w:szCs w:val="28"/>
          <w:lang w:eastAsia="en-US"/>
        </w:rPr>
        <w:t>ых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показател</w:t>
      </w:r>
      <w:r w:rsidR="002128C0">
        <w:rPr>
          <w:rFonts w:eastAsiaTheme="minorHAnsi"/>
          <w:bCs/>
          <w:sz w:val="28"/>
          <w:szCs w:val="28"/>
          <w:lang w:eastAsia="en-US"/>
        </w:rPr>
        <w:t>ей</w:t>
      </w:r>
      <w:r w:rsidRPr="00587BD5">
        <w:rPr>
          <w:rFonts w:eastAsiaTheme="minorHAnsi"/>
          <w:bCs/>
          <w:sz w:val="28"/>
          <w:szCs w:val="28"/>
          <w:lang w:eastAsia="en-US"/>
        </w:rPr>
        <w:t>, предусмотренн</w:t>
      </w:r>
      <w:r w:rsidR="002128C0">
        <w:rPr>
          <w:rFonts w:eastAsiaTheme="minorHAnsi"/>
          <w:bCs/>
          <w:sz w:val="28"/>
          <w:szCs w:val="28"/>
          <w:lang w:eastAsia="en-US"/>
        </w:rPr>
        <w:t>ых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соглашением.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О наступлении </w:t>
      </w:r>
      <w:r w:rsidR="00421361" w:rsidRPr="00587BD5">
        <w:rPr>
          <w:rFonts w:eastAsiaTheme="minorHAnsi"/>
          <w:bCs/>
          <w:sz w:val="28"/>
          <w:szCs w:val="28"/>
          <w:lang w:eastAsia="en-US"/>
        </w:rPr>
        <w:t xml:space="preserve">обстоятельства, указанного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BC098E" w:rsidRPr="00587BD5">
        <w:rPr>
          <w:rFonts w:eastAsiaTheme="minorHAnsi"/>
          <w:bCs/>
          <w:sz w:val="28"/>
          <w:szCs w:val="28"/>
          <w:lang w:eastAsia="en-US"/>
        </w:rPr>
        <w:t xml:space="preserve">абзаце </w:t>
      </w:r>
      <w:r w:rsidR="00ED0538" w:rsidRPr="00587BD5">
        <w:rPr>
          <w:rFonts w:eastAsiaTheme="minorHAnsi"/>
          <w:bCs/>
          <w:sz w:val="28"/>
          <w:szCs w:val="28"/>
          <w:lang w:eastAsia="en-US"/>
        </w:rPr>
        <w:t xml:space="preserve">первом </w:t>
      </w:r>
      <w:r w:rsidR="005F4C4E">
        <w:rPr>
          <w:rFonts w:eastAsiaTheme="minorHAnsi"/>
          <w:bCs/>
          <w:sz w:val="28"/>
          <w:szCs w:val="28"/>
          <w:lang w:eastAsia="en-US"/>
        </w:rPr>
        <w:br/>
      </w:r>
      <w:r w:rsidR="00421361" w:rsidRPr="00587BD5">
        <w:rPr>
          <w:rFonts w:eastAsiaTheme="minorHAnsi"/>
          <w:bCs/>
          <w:sz w:val="28"/>
          <w:szCs w:val="28"/>
          <w:lang w:eastAsia="en-US"/>
        </w:rPr>
        <w:t xml:space="preserve">пункта 2.21 настоящего Порядка,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частные дошкольные </w:t>
      </w:r>
      <w:r w:rsidR="00BD59C6">
        <w:rPr>
          <w:rFonts w:eastAsiaTheme="minorHAnsi"/>
          <w:bCs/>
          <w:sz w:val="28"/>
          <w:szCs w:val="28"/>
          <w:lang w:eastAsia="en-US"/>
        </w:rPr>
        <w:t xml:space="preserve">образовательные </w:t>
      </w:r>
      <w:r w:rsidRPr="00587BD5">
        <w:rPr>
          <w:rFonts w:eastAsiaTheme="minorHAnsi"/>
          <w:bCs/>
          <w:sz w:val="28"/>
          <w:szCs w:val="28"/>
          <w:lang w:eastAsia="en-US"/>
        </w:rPr>
        <w:lastRenderedPageBreak/>
        <w:t xml:space="preserve">организации обязаны уведомить министерство в срок не позднее 5 рабочих дней со дня </w:t>
      </w:r>
      <w:r w:rsidR="00BC098E" w:rsidRPr="00587BD5">
        <w:rPr>
          <w:rFonts w:eastAsiaTheme="minorHAnsi"/>
          <w:bCs/>
          <w:sz w:val="28"/>
          <w:szCs w:val="28"/>
          <w:lang w:eastAsia="en-US"/>
        </w:rPr>
        <w:t>его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наступления</w:t>
      </w:r>
      <w:r w:rsidR="00660A70" w:rsidRPr="00587BD5">
        <w:rPr>
          <w:rFonts w:eastAsiaTheme="minorHAnsi"/>
          <w:bCs/>
          <w:sz w:val="28"/>
          <w:szCs w:val="28"/>
          <w:lang w:eastAsia="en-US"/>
        </w:rPr>
        <w:t xml:space="preserve"> путем направления соответствующего письменного извещения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B76B91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</w:t>
      </w:r>
      <w:r w:rsidR="008B409B" w:rsidRPr="00587BD5">
        <w:rPr>
          <w:rFonts w:eastAsiaTheme="minorHAnsi"/>
          <w:bCs/>
          <w:sz w:val="28"/>
          <w:szCs w:val="28"/>
          <w:lang w:eastAsia="en-US"/>
        </w:rPr>
        <w:t>2</w:t>
      </w:r>
      <w:r w:rsidR="000B5821" w:rsidRPr="00587BD5">
        <w:rPr>
          <w:rFonts w:eastAsiaTheme="minorHAnsi"/>
          <w:bCs/>
          <w:sz w:val="28"/>
          <w:szCs w:val="28"/>
          <w:lang w:eastAsia="en-US"/>
        </w:rPr>
        <w:t>2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Основанием для прекращения предоставления субсидии является </w:t>
      </w:r>
      <w:r w:rsidR="00B76B91" w:rsidRPr="00587BD5">
        <w:rPr>
          <w:rFonts w:eastAsiaTheme="minorHAnsi"/>
          <w:bCs/>
          <w:sz w:val="28"/>
          <w:szCs w:val="28"/>
          <w:lang w:eastAsia="en-US"/>
        </w:rPr>
        <w:t>нарушение условий предоставления субсидии.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О наступлении </w:t>
      </w:r>
      <w:r w:rsidR="00ED0538" w:rsidRPr="00587BD5">
        <w:rPr>
          <w:rFonts w:eastAsiaTheme="minorHAnsi"/>
          <w:bCs/>
          <w:sz w:val="28"/>
          <w:szCs w:val="28"/>
          <w:lang w:eastAsia="en-US"/>
        </w:rPr>
        <w:t>обстоятельства, являющ</w:t>
      </w:r>
      <w:r w:rsidR="002D7329" w:rsidRPr="00587BD5">
        <w:rPr>
          <w:rFonts w:eastAsiaTheme="minorHAnsi"/>
          <w:bCs/>
          <w:sz w:val="28"/>
          <w:szCs w:val="28"/>
          <w:lang w:eastAsia="en-US"/>
        </w:rPr>
        <w:t>егося</w:t>
      </w:r>
      <w:r w:rsidR="00ED0538" w:rsidRPr="00587BD5">
        <w:rPr>
          <w:rFonts w:eastAsiaTheme="minorHAnsi"/>
          <w:bCs/>
          <w:sz w:val="28"/>
          <w:szCs w:val="28"/>
          <w:lang w:eastAsia="en-US"/>
        </w:rPr>
        <w:t xml:space="preserve"> основанием для прекращения предоставления субсидии,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частная дошкольная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образовательная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организация обязана уведомить министерство в срок не позднее 5 рабочих дней со дня </w:t>
      </w:r>
      <w:r w:rsidR="002D7329" w:rsidRPr="00587BD5">
        <w:rPr>
          <w:rFonts w:eastAsiaTheme="minorHAnsi"/>
          <w:bCs/>
          <w:sz w:val="28"/>
          <w:szCs w:val="28"/>
          <w:lang w:eastAsia="en-US"/>
        </w:rPr>
        <w:t>его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наступления путем направления соответствующего письменного извещения.</w:t>
      </w:r>
    </w:p>
    <w:p w:rsidR="00BB7E18" w:rsidRPr="00C24432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2.2</w:t>
      </w:r>
      <w:r w:rsidR="000B5821" w:rsidRPr="00587BD5">
        <w:rPr>
          <w:rFonts w:eastAsiaTheme="minorHAnsi"/>
          <w:bCs/>
          <w:sz w:val="28"/>
          <w:szCs w:val="28"/>
          <w:lang w:eastAsia="en-US"/>
        </w:rPr>
        <w:t>3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Министерство в течение </w:t>
      </w:r>
      <w:r w:rsidR="003629C2" w:rsidRPr="00587BD5">
        <w:rPr>
          <w:rFonts w:eastAsiaTheme="minorHAnsi"/>
          <w:bCs/>
          <w:sz w:val="28"/>
          <w:szCs w:val="28"/>
          <w:lang w:eastAsia="en-US"/>
        </w:rPr>
        <w:t>10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рабочих дней со дня получения </w:t>
      </w:r>
      <w:r w:rsidR="00647726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от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письменного извещения о наступлении </w:t>
      </w:r>
      <w:r w:rsidR="0002148B">
        <w:rPr>
          <w:rFonts w:eastAsiaTheme="minorHAnsi"/>
          <w:bCs/>
          <w:sz w:val="28"/>
          <w:szCs w:val="28"/>
          <w:lang w:eastAsia="en-US"/>
        </w:rPr>
        <w:t xml:space="preserve">обстоятельства, </w:t>
      </w:r>
      <w:r w:rsidRPr="00587BD5">
        <w:rPr>
          <w:rFonts w:eastAsiaTheme="minorHAnsi"/>
          <w:bCs/>
          <w:sz w:val="28"/>
          <w:szCs w:val="28"/>
          <w:lang w:eastAsia="en-US"/>
        </w:rPr>
        <w:t>указанн</w:t>
      </w:r>
      <w:r w:rsidR="002D7329" w:rsidRPr="00587BD5">
        <w:rPr>
          <w:rFonts w:eastAsiaTheme="minorHAnsi"/>
          <w:bCs/>
          <w:sz w:val="28"/>
          <w:szCs w:val="28"/>
          <w:lang w:eastAsia="en-US"/>
        </w:rPr>
        <w:t>ого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02148B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>пункте 2.</w:t>
      </w:r>
      <w:r w:rsidR="000B5821" w:rsidRPr="00587BD5">
        <w:rPr>
          <w:rFonts w:eastAsiaTheme="minorHAnsi"/>
          <w:bCs/>
          <w:sz w:val="28"/>
          <w:szCs w:val="28"/>
          <w:lang w:eastAsia="en-US"/>
        </w:rPr>
        <w:t>22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настоящего Порядка</w:t>
      </w:r>
      <w:r w:rsidR="0002148B">
        <w:rPr>
          <w:rFonts w:eastAsiaTheme="minorHAnsi"/>
          <w:bCs/>
          <w:sz w:val="28"/>
          <w:szCs w:val="28"/>
          <w:lang w:eastAsia="en-US"/>
        </w:rPr>
        <w:t>,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заключает с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организацией дополнительное</w:t>
      </w:r>
      <w:r w:rsidR="00ED0538" w:rsidRPr="00587BD5">
        <w:rPr>
          <w:rFonts w:eastAsiaTheme="minorHAnsi"/>
          <w:bCs/>
          <w:sz w:val="28"/>
          <w:szCs w:val="28"/>
          <w:lang w:eastAsia="en-US"/>
        </w:rPr>
        <w:t xml:space="preserve"> соглашение </w:t>
      </w:r>
      <w:r w:rsidRPr="00587BD5">
        <w:rPr>
          <w:rFonts w:eastAsiaTheme="minorHAnsi"/>
          <w:bCs/>
          <w:sz w:val="28"/>
          <w:szCs w:val="28"/>
          <w:lang w:eastAsia="en-US"/>
        </w:rPr>
        <w:t>о расторжении соглашения в соответствии с типовой формой, утвержденной министерс</w:t>
      </w:r>
      <w:r w:rsidRPr="00C24432">
        <w:rPr>
          <w:rFonts w:eastAsiaTheme="minorHAnsi"/>
          <w:bCs/>
          <w:sz w:val="28"/>
          <w:szCs w:val="28"/>
          <w:lang w:eastAsia="en-US"/>
        </w:rPr>
        <w:t>твом финансов Кировской области.</w:t>
      </w:r>
    </w:p>
    <w:p w:rsidR="00411690" w:rsidRPr="00C24432" w:rsidRDefault="00411690" w:rsidP="00587BD5">
      <w:pPr>
        <w:widowControl w:val="0"/>
        <w:autoSpaceDE w:val="0"/>
        <w:autoSpaceDN w:val="0"/>
        <w:adjustRightInd w:val="0"/>
        <w:ind w:firstLine="567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B7E18" w:rsidRPr="00587BD5" w:rsidRDefault="00BB7E18" w:rsidP="00587B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24432">
        <w:rPr>
          <w:rFonts w:eastAsiaTheme="minorHAnsi"/>
          <w:b/>
          <w:bCs/>
          <w:sz w:val="28"/>
          <w:szCs w:val="28"/>
          <w:lang w:eastAsia="en-US"/>
        </w:rPr>
        <w:t>Требования</w:t>
      </w:r>
      <w:r w:rsidRPr="00587BD5">
        <w:rPr>
          <w:rFonts w:eastAsiaTheme="minorHAnsi"/>
          <w:b/>
          <w:bCs/>
          <w:sz w:val="28"/>
          <w:szCs w:val="28"/>
          <w:lang w:eastAsia="en-US"/>
        </w:rPr>
        <w:t xml:space="preserve"> к отчетности</w:t>
      </w:r>
    </w:p>
    <w:p w:rsidR="00411690" w:rsidRPr="00587BD5" w:rsidRDefault="00411690" w:rsidP="00587BD5">
      <w:pPr>
        <w:widowControl w:val="0"/>
        <w:autoSpaceDE w:val="0"/>
        <w:autoSpaceDN w:val="0"/>
        <w:adjustRightInd w:val="0"/>
        <w:ind w:left="567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Par84"/>
      <w:bookmarkEnd w:id="5"/>
      <w:r w:rsidRPr="00587BD5">
        <w:rPr>
          <w:rFonts w:eastAsiaTheme="minorHAnsi"/>
          <w:bCs/>
          <w:sz w:val="28"/>
          <w:szCs w:val="28"/>
          <w:lang w:eastAsia="en-US"/>
        </w:rPr>
        <w:t xml:space="preserve">3.1. Частные дошкольные </w:t>
      </w:r>
      <w:r w:rsidR="00BD59C6">
        <w:rPr>
          <w:rFonts w:eastAsiaTheme="minorHAnsi"/>
          <w:bCs/>
          <w:sz w:val="28"/>
          <w:szCs w:val="28"/>
          <w:lang w:eastAsia="en-US"/>
        </w:rPr>
        <w:t xml:space="preserve">образовательные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 ежемесячно, в срок до 5-го числа месяца, следующего за отчетным (до 20 декабря</w:t>
      </w:r>
      <w:r w:rsidR="00A610E4" w:rsidRPr="00587BD5">
        <w:rPr>
          <w:rFonts w:eastAsiaTheme="minorHAnsi"/>
          <w:bCs/>
          <w:sz w:val="28"/>
          <w:szCs w:val="28"/>
          <w:lang w:eastAsia="en-US"/>
        </w:rPr>
        <w:t> – </w:t>
      </w:r>
      <w:r w:rsidRPr="00587BD5">
        <w:rPr>
          <w:rFonts w:eastAsiaTheme="minorHAnsi"/>
          <w:bCs/>
          <w:sz w:val="28"/>
          <w:szCs w:val="28"/>
          <w:lang w:eastAsia="en-US"/>
        </w:rPr>
        <w:t>за последний месяц текущего года), представляют в министерство: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сведения о численности воспитанников в отчетном месяце </w:t>
      </w:r>
      <w:r w:rsidR="00BC098E" w:rsidRPr="00587BD5">
        <w:rPr>
          <w:rFonts w:eastAsiaTheme="minorHAnsi"/>
          <w:bCs/>
          <w:sz w:val="28"/>
          <w:szCs w:val="28"/>
          <w:lang w:eastAsia="en-US"/>
        </w:rPr>
        <w:t>на</w:t>
      </w:r>
      <w:r w:rsidR="00FF6814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C098E" w:rsidRPr="00587BD5">
        <w:rPr>
          <w:rFonts w:eastAsiaTheme="minorHAnsi"/>
          <w:bCs/>
          <w:sz w:val="28"/>
          <w:szCs w:val="28"/>
          <w:lang w:eastAsia="en-US"/>
        </w:rPr>
        <w:t>основании</w:t>
      </w:r>
      <w:r w:rsidR="00FF6814" w:rsidRPr="00587BD5">
        <w:rPr>
          <w:rFonts w:eastAsiaTheme="minorHAnsi"/>
          <w:bCs/>
          <w:sz w:val="28"/>
          <w:szCs w:val="28"/>
          <w:lang w:eastAsia="en-US"/>
        </w:rPr>
        <w:t xml:space="preserve"> реестр</w:t>
      </w:r>
      <w:r w:rsidR="00BC098E" w:rsidRPr="00587BD5">
        <w:rPr>
          <w:rFonts w:eastAsiaTheme="minorHAnsi"/>
          <w:bCs/>
          <w:sz w:val="28"/>
          <w:szCs w:val="28"/>
          <w:lang w:eastAsia="en-US"/>
        </w:rPr>
        <w:t>а</w:t>
      </w:r>
      <w:r w:rsidR="00FF6814" w:rsidRPr="00587BD5">
        <w:rPr>
          <w:rFonts w:eastAsiaTheme="minorHAnsi"/>
          <w:bCs/>
          <w:sz w:val="28"/>
          <w:szCs w:val="28"/>
          <w:lang w:eastAsia="en-US"/>
        </w:rPr>
        <w:t xml:space="preserve"> договоров </w:t>
      </w:r>
      <w:r w:rsidR="00545605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об осуществлении образовательной деятельности по образовательным программам дошкольного образования, заключенных </w:t>
      </w:r>
      <w:r w:rsidR="00545605" w:rsidRPr="00587BD5">
        <w:rPr>
          <w:spacing w:val="-4"/>
          <w:sz w:val="28"/>
          <w:szCs w:val="28"/>
        </w:rPr>
        <w:t xml:space="preserve">частной дошкольной </w:t>
      </w:r>
      <w:r w:rsidR="007972DE">
        <w:rPr>
          <w:spacing w:val="-4"/>
          <w:sz w:val="28"/>
          <w:szCs w:val="28"/>
        </w:rPr>
        <w:t xml:space="preserve">образовательной </w:t>
      </w:r>
      <w:r w:rsidR="00545605" w:rsidRPr="00587BD5">
        <w:rPr>
          <w:spacing w:val="-4"/>
          <w:sz w:val="28"/>
          <w:szCs w:val="28"/>
        </w:rPr>
        <w:t xml:space="preserve">организацией с родителями </w:t>
      </w:r>
      <w:r w:rsidR="00545605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(законными представителями) </w:t>
      </w:r>
      <w:r w:rsidR="00545605" w:rsidRPr="00587BD5">
        <w:rPr>
          <w:spacing w:val="-4"/>
          <w:sz w:val="28"/>
          <w:szCs w:val="28"/>
        </w:rPr>
        <w:t>воспитанников</w:t>
      </w:r>
      <w:r w:rsidR="001521D1">
        <w:rPr>
          <w:spacing w:val="-4"/>
          <w:sz w:val="28"/>
          <w:szCs w:val="28"/>
        </w:rPr>
        <w:t>,</w:t>
      </w:r>
      <w:r w:rsidR="00545605" w:rsidRPr="00587BD5">
        <w:rPr>
          <w:spacing w:val="-4"/>
          <w:sz w:val="28"/>
          <w:szCs w:val="28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>по форме, установленной соглашением;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справку, </w:t>
      </w:r>
      <w:r w:rsidR="005F4C4E" w:rsidRPr="00587BD5">
        <w:rPr>
          <w:rFonts w:eastAsiaTheme="minorHAnsi"/>
          <w:bCs/>
          <w:sz w:val="28"/>
          <w:szCs w:val="28"/>
          <w:lang w:eastAsia="en-US"/>
        </w:rPr>
        <w:t xml:space="preserve">подписанную руководителем (уполномоченным представителем) частной дошкольной </w:t>
      </w:r>
      <w:r w:rsidR="005F4C4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="005F4C4E" w:rsidRPr="00587BD5">
        <w:rPr>
          <w:rFonts w:eastAsiaTheme="minorHAnsi"/>
          <w:bCs/>
          <w:sz w:val="28"/>
          <w:szCs w:val="28"/>
          <w:lang w:eastAsia="en-US"/>
        </w:rPr>
        <w:t>организации</w:t>
      </w:r>
      <w:r w:rsidR="005F4C4E">
        <w:rPr>
          <w:rFonts w:eastAsiaTheme="minorHAnsi"/>
          <w:bCs/>
          <w:sz w:val="28"/>
          <w:szCs w:val="28"/>
          <w:lang w:eastAsia="en-US"/>
        </w:rPr>
        <w:t>,</w:t>
      </w:r>
      <w:r w:rsidR="005F4C4E"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lastRenderedPageBreak/>
        <w:t xml:space="preserve">подтверждающую заполнение в отчетном месяце сведений </w:t>
      </w:r>
      <w:r w:rsidR="00DA1EF9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 воспитанниках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</w:t>
      </w:r>
      <w:r w:rsidR="00F27631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в региональном информационном ресурсе </w:t>
      </w:r>
      <w:r w:rsidR="003629C2" w:rsidRPr="00587BD5">
        <w:rPr>
          <w:rFonts w:eastAsiaTheme="minorHAnsi"/>
          <w:bCs/>
          <w:sz w:val="28"/>
          <w:szCs w:val="28"/>
          <w:lang w:eastAsia="en-US"/>
        </w:rPr>
        <w:t>«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Электронная очередь </w:t>
      </w:r>
      <w:r w:rsidR="00F27631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>в организации, осуществляющей образовательную деятельность по программе дошкольного образования</w:t>
      </w:r>
      <w:r w:rsidR="003629C2" w:rsidRPr="00587BD5">
        <w:rPr>
          <w:rFonts w:eastAsiaTheme="minorHAnsi"/>
          <w:bCs/>
          <w:sz w:val="28"/>
          <w:szCs w:val="28"/>
          <w:lang w:eastAsia="en-US"/>
        </w:rPr>
        <w:t>»</w:t>
      </w:r>
      <w:r w:rsidR="006E7231" w:rsidRPr="00587BD5">
        <w:rPr>
          <w:rFonts w:eastAsiaTheme="minorHAnsi"/>
          <w:bCs/>
          <w:sz w:val="28"/>
          <w:szCs w:val="28"/>
          <w:lang w:eastAsia="en-US"/>
        </w:rPr>
        <w:t>,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E7231" w:rsidRPr="00587BD5">
        <w:rPr>
          <w:rFonts w:eastAsiaTheme="minorHAnsi"/>
          <w:bCs/>
          <w:sz w:val="28"/>
          <w:szCs w:val="28"/>
          <w:lang w:eastAsia="en-US"/>
        </w:rPr>
        <w:t>с указанием показа</w:t>
      </w:r>
      <w:r w:rsidR="005F4C4E">
        <w:rPr>
          <w:rFonts w:eastAsiaTheme="minorHAnsi"/>
          <w:bCs/>
          <w:sz w:val="28"/>
          <w:szCs w:val="28"/>
          <w:lang w:eastAsia="en-US"/>
        </w:rPr>
        <w:t>телей численности воспитанников</w:t>
      </w:r>
      <w:r w:rsidR="003629C2" w:rsidRPr="00587BD5">
        <w:rPr>
          <w:rFonts w:eastAsiaTheme="minorHAnsi"/>
          <w:bCs/>
          <w:sz w:val="28"/>
          <w:szCs w:val="28"/>
          <w:lang w:eastAsia="en-US"/>
        </w:rPr>
        <w:t>;</w:t>
      </w:r>
    </w:p>
    <w:p w:rsidR="003629C2" w:rsidRPr="00587BD5" w:rsidRDefault="003629C2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sz w:val="28"/>
          <w:szCs w:val="28"/>
        </w:rPr>
        <w:t>отчет о</w:t>
      </w:r>
      <w:r w:rsidR="008E6EE0">
        <w:rPr>
          <w:sz w:val="28"/>
          <w:szCs w:val="28"/>
        </w:rPr>
        <w:t>б осуществлении расходов, источником финансового обеспечения которых является субсидия,</w:t>
      </w:r>
      <w:r w:rsidRPr="00587BD5">
        <w:rPr>
          <w:sz w:val="28"/>
          <w:szCs w:val="28"/>
        </w:rPr>
        <w:t xml:space="preserve"> по состоянию на отчетную дату</w:t>
      </w:r>
      <w:r w:rsidR="006E0E56" w:rsidRPr="00587BD5">
        <w:rPr>
          <w:sz w:val="28"/>
          <w:szCs w:val="28"/>
        </w:rPr>
        <w:t xml:space="preserve"> </w:t>
      </w:r>
      <w:r w:rsidR="006E0E56" w:rsidRPr="00587BD5">
        <w:rPr>
          <w:rFonts w:eastAsiaTheme="minorHAnsi"/>
          <w:bCs/>
          <w:sz w:val="28"/>
          <w:szCs w:val="28"/>
          <w:lang w:eastAsia="en-US"/>
        </w:rPr>
        <w:t>согласно приложению № 4</w:t>
      </w:r>
      <w:r w:rsidRPr="00587BD5">
        <w:rPr>
          <w:sz w:val="28"/>
          <w:szCs w:val="28"/>
        </w:rPr>
        <w:t>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3.2.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Частные дошкольные </w:t>
      </w:r>
      <w:r w:rsidR="00BD59C6">
        <w:rPr>
          <w:rFonts w:eastAsiaTheme="minorHAnsi"/>
          <w:bCs/>
          <w:sz w:val="28"/>
          <w:szCs w:val="28"/>
          <w:lang w:eastAsia="en-US"/>
        </w:rPr>
        <w:t xml:space="preserve">образовательные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 еже</w:t>
      </w:r>
      <w:r w:rsidR="00DD73D9" w:rsidRPr="00587BD5">
        <w:rPr>
          <w:rFonts w:eastAsiaTheme="minorHAnsi"/>
          <w:bCs/>
          <w:sz w:val="28"/>
          <w:szCs w:val="28"/>
          <w:lang w:eastAsia="en-US"/>
        </w:rPr>
        <w:t>годно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F27631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>не позднее 15-го числа месяца, следующего за отчетным</w:t>
      </w:r>
      <w:r w:rsidR="00B047F7" w:rsidRPr="00587BD5">
        <w:rPr>
          <w:rFonts w:eastAsiaTheme="minorHAnsi"/>
          <w:bCs/>
          <w:sz w:val="28"/>
          <w:szCs w:val="28"/>
          <w:lang w:eastAsia="en-US"/>
        </w:rPr>
        <w:t xml:space="preserve"> периодом</w:t>
      </w:r>
      <w:r w:rsidRPr="00587BD5">
        <w:rPr>
          <w:rFonts w:eastAsiaTheme="minorHAnsi"/>
          <w:bCs/>
          <w:sz w:val="28"/>
          <w:szCs w:val="28"/>
          <w:lang w:eastAsia="en-US"/>
        </w:rPr>
        <w:t>, представляют в министерство отчет о достижен</w:t>
      </w:r>
      <w:r w:rsidR="00445AE2" w:rsidRPr="00587BD5">
        <w:rPr>
          <w:rFonts w:eastAsiaTheme="minorHAnsi"/>
          <w:bCs/>
          <w:sz w:val="28"/>
          <w:szCs w:val="28"/>
          <w:lang w:eastAsia="en-US"/>
        </w:rPr>
        <w:t xml:space="preserve">ии значений </w:t>
      </w:r>
      <w:r w:rsidR="00E62258">
        <w:rPr>
          <w:rFonts w:eastAsiaTheme="minorHAnsi"/>
          <w:bCs/>
          <w:sz w:val="28"/>
          <w:szCs w:val="28"/>
          <w:lang w:eastAsia="en-US"/>
        </w:rPr>
        <w:t xml:space="preserve">результатов </w:t>
      </w:r>
      <w:r w:rsidR="00F27631">
        <w:rPr>
          <w:rFonts w:eastAsiaTheme="minorHAnsi"/>
          <w:bCs/>
          <w:sz w:val="28"/>
          <w:szCs w:val="28"/>
          <w:lang w:eastAsia="en-US"/>
        </w:rPr>
        <w:br/>
      </w:r>
      <w:r w:rsidR="00E62258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445AE2" w:rsidRPr="00587BD5">
        <w:rPr>
          <w:rFonts w:eastAsiaTheme="minorHAnsi"/>
          <w:bCs/>
          <w:sz w:val="28"/>
          <w:szCs w:val="28"/>
          <w:lang w:eastAsia="en-US"/>
        </w:rPr>
        <w:t>целевых показателей</w:t>
      </w:r>
      <w:r w:rsidR="0066312D">
        <w:rPr>
          <w:rFonts w:eastAsiaTheme="minorHAnsi"/>
          <w:bCs/>
          <w:spacing w:val="-4"/>
          <w:sz w:val="28"/>
          <w:szCs w:val="28"/>
          <w:lang w:eastAsia="en-US"/>
        </w:rPr>
        <w:t xml:space="preserve"> результативности предоставления субсидии</w:t>
      </w:r>
      <w:r w:rsidR="0028041E" w:rsidRPr="00587BD5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3629C2" w:rsidRPr="00587BD5">
        <w:rPr>
          <w:rFonts w:eastAsiaTheme="minorHAnsi"/>
          <w:bCs/>
          <w:sz w:val="28"/>
          <w:szCs w:val="28"/>
          <w:lang w:eastAsia="en-US"/>
        </w:rPr>
        <w:t xml:space="preserve">согласно приложению № </w:t>
      </w:r>
      <w:r w:rsidR="00907D59" w:rsidRPr="00587BD5">
        <w:rPr>
          <w:rFonts w:eastAsiaTheme="minorHAnsi"/>
          <w:bCs/>
          <w:sz w:val="28"/>
          <w:szCs w:val="28"/>
          <w:lang w:eastAsia="en-US"/>
        </w:rPr>
        <w:t>5</w:t>
      </w:r>
      <w:r w:rsidRPr="00587BD5">
        <w:rPr>
          <w:rFonts w:eastAsiaTheme="minorHAnsi"/>
          <w:bCs/>
          <w:sz w:val="28"/>
          <w:szCs w:val="28"/>
          <w:lang w:eastAsia="en-US"/>
        </w:rPr>
        <w:t>.</w:t>
      </w:r>
    </w:p>
    <w:p w:rsidR="00F715D3" w:rsidRPr="00587BD5" w:rsidRDefault="00F715D3" w:rsidP="00587BD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7E18" w:rsidRPr="00587BD5" w:rsidRDefault="00BB7E18" w:rsidP="00587BD5">
      <w:pPr>
        <w:widowControl w:val="0"/>
        <w:autoSpaceDE w:val="0"/>
        <w:autoSpaceDN w:val="0"/>
        <w:adjustRightInd w:val="0"/>
        <w:ind w:left="851" w:hanging="284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87BD5">
        <w:rPr>
          <w:rFonts w:eastAsiaTheme="minorHAnsi"/>
          <w:b/>
          <w:bCs/>
          <w:sz w:val="28"/>
          <w:szCs w:val="28"/>
          <w:lang w:eastAsia="en-US"/>
        </w:rPr>
        <w:t>4. Требования к осуществлению контроля за соблюдением</w:t>
      </w:r>
      <w:r w:rsidR="00F715D3" w:rsidRPr="00587BD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/>
          <w:bCs/>
          <w:sz w:val="28"/>
          <w:szCs w:val="28"/>
          <w:lang w:eastAsia="en-US"/>
        </w:rPr>
        <w:t>условий, целей и порядка предоставления субсидии</w:t>
      </w:r>
      <w:r w:rsidR="00D10BF9" w:rsidRPr="00587BD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/>
          <w:bCs/>
          <w:sz w:val="28"/>
          <w:szCs w:val="28"/>
          <w:lang w:eastAsia="en-US"/>
        </w:rPr>
        <w:t>и ответственност</w:t>
      </w:r>
      <w:r w:rsidR="00B12FDE">
        <w:rPr>
          <w:rFonts w:eastAsiaTheme="minorHAnsi"/>
          <w:b/>
          <w:bCs/>
          <w:sz w:val="28"/>
          <w:szCs w:val="28"/>
          <w:lang w:eastAsia="en-US"/>
        </w:rPr>
        <w:t>ь</w:t>
      </w:r>
      <w:r w:rsidRPr="00587BD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10BF9" w:rsidRPr="00587BD5">
        <w:rPr>
          <w:rFonts w:eastAsiaTheme="minorHAnsi"/>
          <w:b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/>
          <w:bCs/>
          <w:sz w:val="28"/>
          <w:szCs w:val="28"/>
          <w:lang w:eastAsia="en-US"/>
        </w:rPr>
        <w:t>за их нарушени</w:t>
      </w:r>
      <w:r w:rsidR="005B0980" w:rsidRPr="00587BD5">
        <w:rPr>
          <w:rFonts w:eastAsiaTheme="minorHAnsi"/>
          <w:b/>
          <w:bCs/>
          <w:sz w:val="28"/>
          <w:szCs w:val="28"/>
          <w:lang w:eastAsia="en-US"/>
        </w:rPr>
        <w:t>е</w:t>
      </w:r>
    </w:p>
    <w:p w:rsidR="00F715D3" w:rsidRPr="00587BD5" w:rsidRDefault="00F715D3" w:rsidP="00587BD5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4.1.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Министерство и органы государственного финансового контроля осуществляют обязательную проверку соблюдения частными дошкольными </w:t>
      </w:r>
      <w:r w:rsidR="00BD59C6">
        <w:rPr>
          <w:rFonts w:eastAsiaTheme="minorHAnsi"/>
          <w:bCs/>
          <w:sz w:val="28"/>
          <w:szCs w:val="28"/>
          <w:lang w:eastAsia="en-US"/>
        </w:rPr>
        <w:t xml:space="preserve">образовательными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организациями условий, целей и порядка предоставления субсидии.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4.2.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Руководитель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организации несет ответственность в соответствии с действующим законодательством </w:t>
      </w:r>
      <w:r w:rsidR="00EE55F5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за недостоверность и несвоевременность представляемых в министерство </w:t>
      </w:r>
      <w:r w:rsidR="00431192">
        <w:rPr>
          <w:rFonts w:eastAsiaTheme="minorHAnsi"/>
          <w:bCs/>
          <w:sz w:val="28"/>
          <w:szCs w:val="28"/>
          <w:lang w:eastAsia="en-US"/>
        </w:rPr>
        <w:t>сведений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и информации.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>4.3.</w:t>
      </w:r>
      <w:r w:rsidR="008838CD" w:rsidRPr="00587BD5">
        <w:rPr>
          <w:rFonts w:eastAsiaTheme="minorHAnsi"/>
          <w:bCs/>
          <w:sz w:val="28"/>
          <w:szCs w:val="28"/>
          <w:lang w:eastAsia="en-US"/>
        </w:rPr>
        <w:t> </w:t>
      </w:r>
      <w:r w:rsidRPr="00587BD5">
        <w:rPr>
          <w:rFonts w:eastAsiaTheme="minorHAnsi"/>
          <w:bCs/>
          <w:sz w:val="28"/>
          <w:szCs w:val="28"/>
          <w:lang w:eastAsia="en-US"/>
        </w:rPr>
        <w:t>В случае выявления министерством, органами государственного финансового контроля нарушений условий, целей и порядка предоставления субсидии: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министерство в течение 30 дней со дня выявления нарушения готовит </w:t>
      </w:r>
      <w:r w:rsidRPr="00587BD5">
        <w:rPr>
          <w:rFonts w:eastAsiaTheme="minorHAnsi"/>
          <w:bCs/>
          <w:sz w:val="28"/>
          <w:szCs w:val="28"/>
          <w:lang w:eastAsia="en-US"/>
        </w:rPr>
        <w:lastRenderedPageBreak/>
        <w:t xml:space="preserve">письмо с требованием о возврате субсидии в областной бюджет с указанием срока возврата и направляет его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организации;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в случае невозврата в установленный срок в областной бюджет </w:t>
      </w:r>
      <w:r w:rsidR="00287EB2" w:rsidRPr="00587BD5">
        <w:rPr>
          <w:rFonts w:eastAsiaTheme="minorHAnsi"/>
          <w:bCs/>
          <w:sz w:val="28"/>
          <w:szCs w:val="28"/>
          <w:lang w:eastAsia="en-US"/>
        </w:rPr>
        <w:t>указанной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субсидии министерство готовит и направляет в течение </w:t>
      </w:r>
      <w:r w:rsidR="000F5179">
        <w:rPr>
          <w:rFonts w:eastAsiaTheme="minorHAnsi"/>
          <w:bCs/>
          <w:sz w:val="28"/>
          <w:szCs w:val="28"/>
          <w:lang w:eastAsia="en-US"/>
        </w:rPr>
        <w:t>одного</w:t>
      </w:r>
      <w:r w:rsidR="0043119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месяца после истечения установленного срока исковое заявление в суд о взыскании с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организации субсидии в областной бюджет.</w:t>
      </w:r>
    </w:p>
    <w:p w:rsidR="00BB7E18" w:rsidRPr="00587BD5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87BD5">
        <w:rPr>
          <w:rFonts w:eastAsiaTheme="minorHAnsi"/>
          <w:bCs/>
          <w:sz w:val="28"/>
          <w:szCs w:val="28"/>
          <w:lang w:eastAsia="en-US"/>
        </w:rPr>
        <w:t xml:space="preserve">Обнаруженные при проверке излишне выплаченные </w:t>
      </w:r>
      <w:r w:rsidR="009B2D4F">
        <w:rPr>
          <w:rFonts w:eastAsiaTheme="minorHAnsi"/>
          <w:bCs/>
          <w:sz w:val="28"/>
          <w:szCs w:val="28"/>
          <w:lang w:eastAsia="en-US"/>
        </w:rPr>
        <w:t>средства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субсидии </w:t>
      </w:r>
      <w:r w:rsidR="00505343" w:rsidRPr="00587BD5">
        <w:rPr>
          <w:rFonts w:eastAsiaTheme="minorHAnsi"/>
          <w:bCs/>
          <w:sz w:val="28"/>
          <w:szCs w:val="28"/>
          <w:lang w:eastAsia="en-US"/>
        </w:rPr>
        <w:br/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в случае отсутствия оснований для </w:t>
      </w:r>
      <w:r w:rsidR="00FD23D6">
        <w:rPr>
          <w:rFonts w:eastAsiaTheme="minorHAnsi"/>
          <w:bCs/>
          <w:sz w:val="28"/>
          <w:szCs w:val="28"/>
          <w:lang w:eastAsia="en-US"/>
        </w:rPr>
        <w:t>их</w:t>
      </w:r>
      <w:r w:rsidRPr="00587BD5">
        <w:rPr>
          <w:rFonts w:eastAsiaTheme="minorHAnsi"/>
          <w:bCs/>
          <w:sz w:val="28"/>
          <w:szCs w:val="28"/>
          <w:lang w:eastAsia="en-US"/>
        </w:rPr>
        <w:t xml:space="preserve"> предоставления в связи с выявлением недостоверных сведений в представленных документах, а также в результате счетной ошибки подлежат возврату частной дошкольной </w:t>
      </w:r>
      <w:r w:rsidR="007972DE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587BD5">
        <w:rPr>
          <w:rFonts w:eastAsiaTheme="minorHAnsi"/>
          <w:bCs/>
          <w:sz w:val="28"/>
          <w:szCs w:val="28"/>
          <w:lang w:eastAsia="en-US"/>
        </w:rPr>
        <w:t>организацией в доход областного бюджета.</w:t>
      </w:r>
    </w:p>
    <w:p w:rsidR="00BB7E18" w:rsidRPr="001662F6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1662F6">
        <w:rPr>
          <w:rFonts w:eastAsiaTheme="minorHAnsi"/>
          <w:bCs/>
          <w:spacing w:val="-4"/>
          <w:sz w:val="28"/>
          <w:szCs w:val="28"/>
          <w:lang w:eastAsia="en-US"/>
        </w:rPr>
        <w:t xml:space="preserve">Уведомление с требованием о возврате излишне выплаченных </w:t>
      </w:r>
      <w:r w:rsidR="009B2D4F" w:rsidRPr="001662F6">
        <w:rPr>
          <w:rFonts w:eastAsiaTheme="minorHAnsi"/>
          <w:bCs/>
          <w:spacing w:val="-4"/>
          <w:sz w:val="28"/>
          <w:szCs w:val="28"/>
          <w:lang w:eastAsia="en-US"/>
        </w:rPr>
        <w:t>средств</w:t>
      </w:r>
      <w:r w:rsidRPr="001662F6">
        <w:rPr>
          <w:rFonts w:eastAsiaTheme="minorHAnsi"/>
          <w:bCs/>
          <w:spacing w:val="-4"/>
          <w:sz w:val="28"/>
          <w:szCs w:val="28"/>
          <w:lang w:eastAsia="en-US"/>
        </w:rPr>
        <w:t xml:space="preserve"> субсидии в с</w:t>
      </w:r>
      <w:r w:rsidR="00FD23D6" w:rsidRPr="001662F6">
        <w:rPr>
          <w:rFonts w:eastAsiaTheme="minorHAnsi"/>
          <w:bCs/>
          <w:spacing w:val="-4"/>
          <w:sz w:val="28"/>
          <w:szCs w:val="28"/>
          <w:lang w:eastAsia="en-US"/>
        </w:rPr>
        <w:t>лучае отсутствия оснований для их</w:t>
      </w:r>
      <w:r w:rsidRPr="001662F6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предоставления в связи </w:t>
      </w:r>
      <w:r w:rsidR="00EE55F5" w:rsidRPr="001662F6">
        <w:rPr>
          <w:rFonts w:eastAsiaTheme="minorHAnsi"/>
          <w:bCs/>
          <w:spacing w:val="-4"/>
          <w:sz w:val="28"/>
          <w:szCs w:val="28"/>
          <w:lang w:eastAsia="en-US"/>
        </w:rPr>
        <w:br/>
      </w:r>
      <w:r w:rsidRPr="001662F6">
        <w:rPr>
          <w:rFonts w:eastAsiaTheme="minorHAnsi"/>
          <w:bCs/>
          <w:spacing w:val="-4"/>
          <w:sz w:val="28"/>
          <w:szCs w:val="28"/>
          <w:lang w:eastAsia="en-US"/>
        </w:rPr>
        <w:t xml:space="preserve">с выявлением недостоверных сведений, а также в результате счетной ошибки министерство направляет частной дошкольной </w:t>
      </w:r>
      <w:r w:rsidR="007972DE" w:rsidRPr="001662F6">
        <w:rPr>
          <w:rFonts w:eastAsiaTheme="minorHAnsi"/>
          <w:bCs/>
          <w:spacing w:val="-4"/>
          <w:sz w:val="28"/>
          <w:szCs w:val="28"/>
          <w:lang w:eastAsia="en-US"/>
        </w:rPr>
        <w:t xml:space="preserve">образовательной </w:t>
      </w:r>
      <w:r w:rsidRPr="001662F6">
        <w:rPr>
          <w:rFonts w:eastAsiaTheme="minorHAnsi"/>
          <w:bCs/>
          <w:spacing w:val="-4"/>
          <w:sz w:val="28"/>
          <w:szCs w:val="28"/>
          <w:lang w:eastAsia="en-US"/>
        </w:rPr>
        <w:t xml:space="preserve">организации заказным письмом посредством почтовой связи в срок не более 10 календарных дней с момента обнаружения излишне выплаченных </w:t>
      </w:r>
      <w:r w:rsidR="000F5179">
        <w:rPr>
          <w:rFonts w:eastAsiaTheme="minorHAnsi"/>
          <w:bCs/>
          <w:spacing w:val="-4"/>
          <w:sz w:val="28"/>
          <w:szCs w:val="28"/>
          <w:lang w:eastAsia="en-US"/>
        </w:rPr>
        <w:t xml:space="preserve">средств </w:t>
      </w:r>
      <w:r w:rsidR="00287EB2" w:rsidRPr="001662F6">
        <w:rPr>
          <w:rFonts w:eastAsiaTheme="minorHAnsi"/>
          <w:bCs/>
          <w:spacing w:val="-4"/>
          <w:sz w:val="28"/>
          <w:szCs w:val="28"/>
          <w:lang w:eastAsia="en-US"/>
        </w:rPr>
        <w:t>субсидии</w:t>
      </w:r>
      <w:r w:rsidRPr="001662F6">
        <w:rPr>
          <w:rFonts w:eastAsiaTheme="minorHAnsi"/>
          <w:bCs/>
          <w:spacing w:val="-4"/>
          <w:sz w:val="28"/>
          <w:szCs w:val="28"/>
          <w:lang w:eastAsia="en-US"/>
        </w:rPr>
        <w:t>.</w:t>
      </w:r>
    </w:p>
    <w:p w:rsidR="00BB7E18" w:rsidRPr="001662F6" w:rsidRDefault="00BB7E18" w:rsidP="00587B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662F6">
        <w:rPr>
          <w:rFonts w:eastAsiaTheme="minorHAnsi"/>
          <w:bCs/>
          <w:sz w:val="28"/>
          <w:szCs w:val="28"/>
          <w:lang w:eastAsia="en-US"/>
        </w:rPr>
        <w:t>4.4.</w:t>
      </w:r>
      <w:r w:rsidR="008838CD" w:rsidRPr="001662F6">
        <w:rPr>
          <w:rFonts w:eastAsiaTheme="minorHAnsi"/>
          <w:bCs/>
          <w:sz w:val="28"/>
          <w:szCs w:val="28"/>
          <w:lang w:eastAsia="en-US"/>
        </w:rPr>
        <w:t> </w:t>
      </w:r>
      <w:r w:rsidRPr="001662F6">
        <w:rPr>
          <w:rFonts w:eastAsiaTheme="minorHAnsi"/>
          <w:bCs/>
          <w:sz w:val="28"/>
          <w:szCs w:val="28"/>
          <w:lang w:eastAsia="en-US"/>
        </w:rPr>
        <w:t xml:space="preserve">В случае если </w:t>
      </w:r>
      <w:r w:rsidR="00285A49" w:rsidRPr="001662F6">
        <w:rPr>
          <w:rFonts w:eastAsiaTheme="minorHAnsi"/>
          <w:bCs/>
          <w:sz w:val="28"/>
          <w:szCs w:val="28"/>
          <w:lang w:eastAsia="en-US"/>
        </w:rPr>
        <w:t>с учетом допустим</w:t>
      </w:r>
      <w:r w:rsidR="00C61E26" w:rsidRPr="001662F6">
        <w:rPr>
          <w:rFonts w:eastAsiaTheme="minorHAnsi"/>
          <w:bCs/>
          <w:sz w:val="28"/>
          <w:szCs w:val="28"/>
          <w:lang w:eastAsia="en-US"/>
        </w:rPr>
        <w:t>ого</w:t>
      </w:r>
      <w:r w:rsidR="00285A49" w:rsidRPr="001662F6">
        <w:rPr>
          <w:rFonts w:eastAsiaTheme="minorHAnsi"/>
          <w:bCs/>
          <w:sz w:val="28"/>
          <w:szCs w:val="28"/>
          <w:lang w:eastAsia="en-US"/>
        </w:rPr>
        <w:t xml:space="preserve"> отклонени</w:t>
      </w:r>
      <w:r w:rsidR="00C61E26" w:rsidRPr="001662F6">
        <w:rPr>
          <w:rFonts w:eastAsiaTheme="minorHAnsi"/>
          <w:bCs/>
          <w:sz w:val="28"/>
          <w:szCs w:val="28"/>
          <w:lang w:eastAsia="en-US"/>
        </w:rPr>
        <w:t>я</w:t>
      </w:r>
      <w:r w:rsidR="00285A49" w:rsidRPr="001662F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662F6">
        <w:rPr>
          <w:rFonts w:eastAsiaTheme="minorHAnsi"/>
          <w:bCs/>
          <w:sz w:val="28"/>
          <w:szCs w:val="28"/>
          <w:lang w:eastAsia="en-US"/>
        </w:rPr>
        <w:t xml:space="preserve">частной дошкольной </w:t>
      </w:r>
      <w:r w:rsidR="007972DE" w:rsidRPr="001662F6">
        <w:rPr>
          <w:rFonts w:eastAsiaTheme="minorHAnsi"/>
          <w:bCs/>
          <w:sz w:val="28"/>
          <w:szCs w:val="28"/>
          <w:lang w:eastAsia="en-US"/>
        </w:rPr>
        <w:t xml:space="preserve">образовательной </w:t>
      </w:r>
      <w:r w:rsidRPr="001662F6">
        <w:rPr>
          <w:rFonts w:eastAsiaTheme="minorHAnsi"/>
          <w:bCs/>
          <w:sz w:val="28"/>
          <w:szCs w:val="28"/>
          <w:lang w:eastAsia="en-US"/>
        </w:rPr>
        <w:t xml:space="preserve">организацией не </w:t>
      </w:r>
      <w:r w:rsidR="00287EB2" w:rsidRPr="001662F6">
        <w:rPr>
          <w:rFonts w:eastAsiaTheme="minorHAnsi"/>
          <w:bCs/>
          <w:sz w:val="28"/>
          <w:szCs w:val="28"/>
          <w:lang w:eastAsia="en-US"/>
        </w:rPr>
        <w:t>достигнут</w:t>
      </w:r>
      <w:r w:rsidR="00431192" w:rsidRPr="001662F6">
        <w:rPr>
          <w:rFonts w:eastAsiaTheme="minorHAnsi"/>
          <w:bCs/>
          <w:sz w:val="28"/>
          <w:szCs w:val="28"/>
          <w:lang w:eastAsia="en-US"/>
        </w:rPr>
        <w:t>ы</w:t>
      </w:r>
      <w:r w:rsidRPr="001662F6">
        <w:rPr>
          <w:rFonts w:eastAsiaTheme="minorHAnsi"/>
          <w:bCs/>
          <w:sz w:val="28"/>
          <w:szCs w:val="28"/>
          <w:lang w:eastAsia="en-US"/>
        </w:rPr>
        <w:t xml:space="preserve"> значени</w:t>
      </w:r>
      <w:r w:rsidR="00431192" w:rsidRPr="001662F6">
        <w:rPr>
          <w:rFonts w:eastAsiaTheme="minorHAnsi"/>
          <w:bCs/>
          <w:sz w:val="28"/>
          <w:szCs w:val="28"/>
          <w:lang w:eastAsia="en-US"/>
        </w:rPr>
        <w:t>я</w:t>
      </w:r>
      <w:r w:rsidRPr="001662F6">
        <w:rPr>
          <w:rFonts w:eastAsiaTheme="minorHAnsi"/>
          <w:bCs/>
          <w:sz w:val="28"/>
          <w:szCs w:val="28"/>
          <w:lang w:eastAsia="en-US"/>
        </w:rPr>
        <w:t xml:space="preserve"> целев</w:t>
      </w:r>
      <w:r w:rsidR="00431192" w:rsidRPr="001662F6">
        <w:rPr>
          <w:rFonts w:eastAsiaTheme="minorHAnsi"/>
          <w:bCs/>
          <w:sz w:val="28"/>
          <w:szCs w:val="28"/>
          <w:lang w:eastAsia="en-US"/>
        </w:rPr>
        <w:t>ых</w:t>
      </w:r>
      <w:r w:rsidRPr="001662F6">
        <w:rPr>
          <w:rFonts w:eastAsiaTheme="minorHAnsi"/>
          <w:bCs/>
          <w:sz w:val="28"/>
          <w:szCs w:val="28"/>
          <w:lang w:eastAsia="en-US"/>
        </w:rPr>
        <w:t xml:space="preserve"> показател</w:t>
      </w:r>
      <w:r w:rsidR="00431192" w:rsidRPr="001662F6">
        <w:rPr>
          <w:rFonts w:eastAsiaTheme="minorHAnsi"/>
          <w:bCs/>
          <w:sz w:val="28"/>
          <w:szCs w:val="28"/>
          <w:lang w:eastAsia="en-US"/>
        </w:rPr>
        <w:t>ей</w:t>
      </w:r>
      <w:r w:rsidRPr="001662F6">
        <w:rPr>
          <w:rFonts w:eastAsiaTheme="minorHAnsi"/>
          <w:bCs/>
          <w:sz w:val="28"/>
          <w:szCs w:val="28"/>
          <w:lang w:eastAsia="en-US"/>
        </w:rPr>
        <w:t>, предусмотренн</w:t>
      </w:r>
      <w:r w:rsidR="00431192" w:rsidRPr="001662F6">
        <w:rPr>
          <w:rFonts w:eastAsiaTheme="minorHAnsi"/>
          <w:bCs/>
          <w:sz w:val="28"/>
          <w:szCs w:val="28"/>
          <w:lang w:eastAsia="en-US"/>
        </w:rPr>
        <w:t>ые</w:t>
      </w:r>
      <w:r w:rsidRPr="001662F6">
        <w:rPr>
          <w:rFonts w:eastAsiaTheme="minorHAnsi"/>
          <w:bCs/>
          <w:sz w:val="28"/>
          <w:szCs w:val="28"/>
          <w:lang w:eastAsia="en-US"/>
        </w:rPr>
        <w:t xml:space="preserve"> соглашением, средства </w:t>
      </w:r>
      <w:r w:rsidR="00287EB2" w:rsidRPr="001662F6">
        <w:rPr>
          <w:rFonts w:eastAsiaTheme="minorHAnsi"/>
          <w:bCs/>
          <w:sz w:val="28"/>
          <w:szCs w:val="28"/>
          <w:lang w:eastAsia="en-US"/>
        </w:rPr>
        <w:t xml:space="preserve">субсидии </w:t>
      </w:r>
      <w:r w:rsidR="002D2BFA" w:rsidRPr="001662F6">
        <w:rPr>
          <w:rFonts w:eastAsiaTheme="minorHAnsi"/>
          <w:bCs/>
          <w:sz w:val="28"/>
          <w:szCs w:val="28"/>
          <w:lang w:eastAsia="en-US"/>
        </w:rPr>
        <w:t xml:space="preserve">в объеме, рассчитанном министерством, </w:t>
      </w:r>
      <w:r w:rsidRPr="001662F6">
        <w:rPr>
          <w:rFonts w:eastAsiaTheme="minorHAnsi"/>
          <w:bCs/>
          <w:sz w:val="28"/>
          <w:szCs w:val="28"/>
          <w:lang w:eastAsia="en-US"/>
        </w:rPr>
        <w:t>подлежат возврату в областной бюджет. Порядок возврата</w:t>
      </w:r>
      <w:r w:rsidR="00C61E26" w:rsidRPr="001662F6">
        <w:rPr>
          <w:rFonts w:eastAsiaTheme="minorHAnsi"/>
          <w:bCs/>
          <w:sz w:val="28"/>
          <w:szCs w:val="28"/>
          <w:lang w:eastAsia="en-US"/>
        </w:rPr>
        <w:t xml:space="preserve">, методика расчета объема указанных средств </w:t>
      </w:r>
      <w:r w:rsidR="00640514" w:rsidRPr="001662F6">
        <w:rPr>
          <w:rFonts w:eastAsiaTheme="minorHAnsi"/>
          <w:bCs/>
          <w:sz w:val="28"/>
          <w:szCs w:val="28"/>
          <w:lang w:eastAsia="en-US"/>
        </w:rPr>
        <w:t xml:space="preserve">и меры ответственности за нарушение частными дошкольными </w:t>
      </w:r>
      <w:r w:rsidR="00BD59C6" w:rsidRPr="001662F6">
        <w:rPr>
          <w:rFonts w:eastAsiaTheme="minorHAnsi"/>
          <w:bCs/>
          <w:sz w:val="28"/>
          <w:szCs w:val="28"/>
          <w:lang w:eastAsia="en-US"/>
        </w:rPr>
        <w:t xml:space="preserve">образовательными </w:t>
      </w:r>
      <w:r w:rsidR="00640514" w:rsidRPr="001662F6">
        <w:rPr>
          <w:rFonts w:eastAsiaTheme="minorHAnsi"/>
          <w:bCs/>
          <w:sz w:val="28"/>
          <w:szCs w:val="28"/>
          <w:lang w:eastAsia="en-US"/>
        </w:rPr>
        <w:t xml:space="preserve">организациями </w:t>
      </w:r>
      <w:r w:rsidR="00287EB2" w:rsidRPr="001662F6">
        <w:rPr>
          <w:rFonts w:eastAsiaTheme="minorHAnsi"/>
          <w:bCs/>
          <w:sz w:val="28"/>
          <w:szCs w:val="28"/>
          <w:lang w:eastAsia="en-US"/>
        </w:rPr>
        <w:t>указанного</w:t>
      </w:r>
      <w:r w:rsidR="00640514" w:rsidRPr="001662F6">
        <w:rPr>
          <w:rFonts w:eastAsiaTheme="minorHAnsi"/>
          <w:bCs/>
          <w:sz w:val="28"/>
          <w:szCs w:val="28"/>
          <w:lang w:eastAsia="en-US"/>
        </w:rPr>
        <w:t xml:space="preserve"> порядка </w:t>
      </w:r>
      <w:r w:rsidRPr="001662F6">
        <w:rPr>
          <w:rFonts w:eastAsiaTheme="minorHAnsi"/>
          <w:bCs/>
          <w:sz w:val="28"/>
          <w:szCs w:val="28"/>
          <w:lang w:eastAsia="en-US"/>
        </w:rPr>
        <w:t xml:space="preserve">утверждаются </w:t>
      </w:r>
      <w:r w:rsidR="009B2D4F" w:rsidRPr="001662F6">
        <w:rPr>
          <w:rFonts w:eastAsiaTheme="minorHAnsi"/>
          <w:bCs/>
          <w:sz w:val="28"/>
          <w:szCs w:val="28"/>
          <w:lang w:eastAsia="en-US"/>
        </w:rPr>
        <w:t xml:space="preserve">правовым актом </w:t>
      </w:r>
      <w:r w:rsidRPr="001662F6">
        <w:rPr>
          <w:rFonts w:eastAsiaTheme="minorHAnsi"/>
          <w:bCs/>
          <w:sz w:val="28"/>
          <w:szCs w:val="28"/>
          <w:lang w:eastAsia="en-US"/>
        </w:rPr>
        <w:t>Правительств</w:t>
      </w:r>
      <w:r w:rsidR="009B2D4F" w:rsidRPr="001662F6">
        <w:rPr>
          <w:rFonts w:eastAsiaTheme="minorHAnsi"/>
          <w:bCs/>
          <w:sz w:val="28"/>
          <w:szCs w:val="28"/>
          <w:lang w:eastAsia="en-US"/>
        </w:rPr>
        <w:t>а</w:t>
      </w:r>
      <w:r w:rsidRPr="001662F6">
        <w:rPr>
          <w:rFonts w:eastAsiaTheme="minorHAnsi"/>
          <w:bCs/>
          <w:sz w:val="28"/>
          <w:szCs w:val="28"/>
          <w:lang w:eastAsia="en-US"/>
        </w:rPr>
        <w:t xml:space="preserve"> Кировской области.</w:t>
      </w:r>
    </w:p>
    <w:p w:rsidR="009B2D4F" w:rsidRDefault="006F50FB" w:rsidP="00587BD5">
      <w:pPr>
        <w:pStyle w:val="ConsPlusNormal"/>
        <w:tabs>
          <w:tab w:val="left" w:pos="1134"/>
        </w:tabs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B2D4F" w:rsidSect="00EE55F5">
          <w:headerReference w:type="default" r:id="rId12"/>
          <w:pgSz w:w="11906" w:h="16838"/>
          <w:pgMar w:top="1418" w:right="850" w:bottom="1276" w:left="1701" w:header="708" w:footer="708" w:gutter="0"/>
          <w:cols w:space="708"/>
          <w:titlePg/>
          <w:docGrid w:linePitch="360"/>
        </w:sectPr>
      </w:pPr>
      <w:r w:rsidRPr="00587BD5">
        <w:rPr>
          <w:rFonts w:ascii="Times New Roman" w:hAnsi="Times New Roman" w:cs="Times New Roman"/>
          <w:sz w:val="28"/>
          <w:szCs w:val="28"/>
        </w:rPr>
        <w:t>________</w:t>
      </w:r>
      <w:r w:rsidR="00352E15" w:rsidRPr="00587BD5">
        <w:rPr>
          <w:rFonts w:ascii="Times New Roman" w:hAnsi="Times New Roman" w:cs="Times New Roman"/>
          <w:sz w:val="28"/>
          <w:szCs w:val="28"/>
        </w:rPr>
        <w:t>___</w:t>
      </w:r>
      <w:bookmarkStart w:id="6" w:name="P227"/>
      <w:bookmarkEnd w:id="6"/>
    </w:p>
    <w:p w:rsidR="00D70B5C" w:rsidRPr="00587BD5" w:rsidRDefault="00D70B5C" w:rsidP="00587BD5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0B5C" w:rsidRPr="00587BD5" w:rsidRDefault="00D70B5C" w:rsidP="00587BD5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</w:p>
    <w:p w:rsidR="00D70B5C" w:rsidRPr="00587BD5" w:rsidRDefault="00D70B5C" w:rsidP="00587BD5">
      <w:pPr>
        <w:pStyle w:val="ConsPlusNormal"/>
        <w:ind w:left="7088"/>
        <w:outlineLvl w:val="0"/>
        <w:rPr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к Порядку</w:t>
      </w:r>
    </w:p>
    <w:p w:rsidR="00D70B5C" w:rsidRPr="00587BD5" w:rsidRDefault="00D70B5C" w:rsidP="00587BD5">
      <w:pPr>
        <w:autoSpaceDE w:val="0"/>
        <w:autoSpaceDN w:val="0"/>
        <w:adjustRightInd w:val="0"/>
        <w:spacing w:befor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587BD5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D70B5C" w:rsidRPr="00587BD5" w:rsidRDefault="00C90B1E" w:rsidP="00587B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87BD5">
        <w:rPr>
          <w:rFonts w:eastAsiaTheme="minorHAnsi"/>
          <w:b/>
          <w:sz w:val="28"/>
          <w:szCs w:val="28"/>
          <w:lang w:eastAsia="en-US"/>
        </w:rPr>
        <w:t>о</w:t>
      </w:r>
      <w:r w:rsidR="00D70B5C" w:rsidRPr="00587BD5">
        <w:rPr>
          <w:rFonts w:eastAsiaTheme="minorHAnsi"/>
          <w:b/>
          <w:sz w:val="28"/>
          <w:szCs w:val="28"/>
          <w:lang w:eastAsia="en-US"/>
        </w:rPr>
        <w:t xml:space="preserve"> предоставлени</w:t>
      </w:r>
      <w:r w:rsidRPr="00587BD5">
        <w:rPr>
          <w:rFonts w:eastAsiaTheme="minorHAnsi"/>
          <w:b/>
          <w:sz w:val="28"/>
          <w:szCs w:val="28"/>
          <w:lang w:eastAsia="en-US"/>
        </w:rPr>
        <w:t>и</w:t>
      </w:r>
      <w:r w:rsidR="00D70B5C" w:rsidRPr="00587BD5">
        <w:rPr>
          <w:rFonts w:eastAsiaTheme="minorHAnsi"/>
          <w:b/>
          <w:sz w:val="28"/>
          <w:szCs w:val="28"/>
          <w:lang w:eastAsia="en-US"/>
        </w:rPr>
        <w:t xml:space="preserve"> субсидии из областного бюджета частным</w:t>
      </w:r>
    </w:p>
    <w:p w:rsidR="00D70B5C" w:rsidRPr="00587BD5" w:rsidRDefault="00D70B5C" w:rsidP="00587B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87BD5">
        <w:rPr>
          <w:rFonts w:eastAsiaTheme="minorHAnsi"/>
          <w:b/>
          <w:sz w:val="28"/>
          <w:szCs w:val="28"/>
          <w:lang w:eastAsia="en-US"/>
        </w:rPr>
        <w:t xml:space="preserve">дошкольным </w:t>
      </w:r>
      <w:r w:rsidR="00BD59C6">
        <w:rPr>
          <w:rFonts w:eastAsiaTheme="minorHAnsi"/>
          <w:b/>
          <w:sz w:val="28"/>
          <w:szCs w:val="28"/>
          <w:lang w:eastAsia="en-US"/>
        </w:rPr>
        <w:t xml:space="preserve">образовательным </w:t>
      </w:r>
      <w:r w:rsidRPr="00587BD5">
        <w:rPr>
          <w:rFonts w:eastAsiaTheme="minorHAnsi"/>
          <w:b/>
          <w:sz w:val="28"/>
          <w:szCs w:val="28"/>
          <w:lang w:eastAsia="en-US"/>
        </w:rPr>
        <w:t>организациям</w:t>
      </w:r>
    </w:p>
    <w:p w:rsidR="00D70B5C" w:rsidRPr="00587BD5" w:rsidRDefault="00D70B5C" w:rsidP="00587BD5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587BD5">
        <w:rPr>
          <w:rFonts w:eastAsiaTheme="minorHAnsi"/>
          <w:b/>
          <w:sz w:val="28"/>
          <w:szCs w:val="28"/>
          <w:lang w:eastAsia="en-US"/>
        </w:rPr>
        <w:t>в 20___ году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559"/>
        <w:gridCol w:w="1587"/>
        <w:gridCol w:w="1674"/>
      </w:tblGrid>
      <w:tr w:rsidR="00D70B5C" w:rsidRPr="00587BD5" w:rsidTr="00360198">
        <w:trPr>
          <w:trHeight w:val="6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Юридический адрес</w:t>
            </w:r>
            <w:r w:rsidR="00FD23D6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Почтовый адрес</w:t>
            </w:r>
            <w:r w:rsidR="00FD23D6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Адрес(а) места осуществления образовательной деятельности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Телефон, факс</w:t>
            </w:r>
            <w:r w:rsidR="00FD23D6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Адрес электронной почты</w:t>
            </w:r>
            <w:r w:rsidR="00FD23D6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Банковские реквизиты</w:t>
            </w:r>
            <w:r w:rsidR="007873E7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FD23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Ф.И.О. </w:t>
            </w:r>
            <w:r w:rsidR="000D5BD2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полностью </w:t>
            </w:r>
            <w:r w:rsidR="00287EB2" w:rsidRPr="00410B33">
              <w:rPr>
                <w:rFonts w:eastAsiaTheme="minorHAnsi"/>
                <w:sz w:val="28"/>
                <w:szCs w:val="28"/>
                <w:lang w:eastAsia="en-US"/>
              </w:rPr>
              <w:t>(отчество</w:t>
            </w:r>
            <w:r w:rsidR="00FD23D6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="00287EB2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при наличии) руководителя </w:t>
            </w:r>
            <w:r w:rsidR="00FD23D6" w:rsidRPr="00410B33"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rPr>
          <w:trHeight w:val="2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410B33" w:rsidRDefault="00D70B5C" w:rsidP="00B1750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  <w:r w:rsidR="00975AE3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D5BD2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полностью </w:t>
            </w:r>
            <w:r w:rsidR="00975AE3" w:rsidRPr="00410B33">
              <w:rPr>
                <w:rFonts w:eastAsiaTheme="minorHAnsi"/>
                <w:sz w:val="28"/>
                <w:szCs w:val="28"/>
                <w:lang w:eastAsia="en-US"/>
              </w:rPr>
              <w:t>(отчество</w:t>
            </w:r>
            <w:r w:rsidR="00FD23D6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="00975AE3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при наличии) </w:t>
            </w:r>
            <w:r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главного бухгалтера </w:t>
            </w:r>
            <w:r w:rsidR="00B1750C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организации </w:t>
            </w: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975AE3" w:rsidRPr="00410B33">
              <w:rPr>
                <w:rFonts w:eastAsiaTheme="minorHAnsi"/>
                <w:sz w:val="28"/>
                <w:szCs w:val="28"/>
                <w:lang w:eastAsia="en-US"/>
              </w:rPr>
              <w:t>указывается при наличии</w:t>
            </w:r>
            <w:r w:rsidRPr="00410B33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FD23D6" w:rsidRPr="00410B3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70B5C" w:rsidRPr="00587BD5" w:rsidTr="00360198">
        <w:trPr>
          <w:trHeight w:val="510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7BD5">
              <w:rPr>
                <w:rFonts w:eastAsiaTheme="minorHAnsi"/>
                <w:sz w:val="28"/>
                <w:szCs w:val="28"/>
                <w:lang w:eastAsia="en-US"/>
              </w:rPr>
              <w:t>Численность воспитанников на дату подачи заявления, человек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FD23D6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FD23D6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в группах с режимом функционирования</w:t>
            </w:r>
          </w:p>
        </w:tc>
      </w:tr>
      <w:tr w:rsidR="00D70B5C" w:rsidRPr="00587BD5" w:rsidTr="00360198">
        <w:trPr>
          <w:trHeight w:val="1484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FD23D6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от 8 до 12 часов в день</w:t>
            </w:r>
          </w:p>
          <w:p w:rsidR="00253C22" w:rsidRPr="00FD23D6" w:rsidRDefault="00253C22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</w:p>
          <w:p w:rsidR="00D70B5C" w:rsidRPr="00FD23D6" w:rsidRDefault="00975AE3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FD23D6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________</w:t>
            </w:r>
            <w:r w:rsidR="00D70B5C" w:rsidRPr="00FD23D6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FD23D6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от 4 до 5 часов в день</w:t>
            </w:r>
          </w:p>
          <w:p w:rsidR="00253C22" w:rsidRPr="00FD23D6" w:rsidRDefault="00253C22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</w:p>
          <w:p w:rsidR="00D70B5C" w:rsidRPr="00FD23D6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FD23D6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FD23D6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от 3 до 3,5 часа в день</w:t>
            </w:r>
          </w:p>
          <w:p w:rsidR="00253C22" w:rsidRPr="00FD23D6" w:rsidRDefault="00253C22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</w:p>
          <w:p w:rsidR="00D70B5C" w:rsidRPr="00FD23D6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FD23D6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__________</w:t>
            </w:r>
          </w:p>
        </w:tc>
      </w:tr>
      <w:tr w:rsidR="00D70B5C" w:rsidRPr="00587BD5" w:rsidTr="00360198">
        <w:trPr>
          <w:trHeight w:val="591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B1750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7B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Прогнозируемая среднегодовая численность воспитанников на </w:t>
            </w:r>
            <w:r w:rsidR="00DB5D0F" w:rsidRPr="00587BD5">
              <w:rPr>
                <w:rFonts w:eastAsiaTheme="minorHAnsi"/>
                <w:sz w:val="28"/>
                <w:szCs w:val="28"/>
                <w:lang w:eastAsia="en-US"/>
              </w:rPr>
              <w:t xml:space="preserve">период </w:t>
            </w:r>
            <w:r w:rsidR="00E945F3" w:rsidRPr="00587BD5">
              <w:rPr>
                <w:rFonts w:eastAsiaTheme="minorHAnsi"/>
                <w:sz w:val="28"/>
                <w:szCs w:val="28"/>
                <w:lang w:eastAsia="en-US"/>
              </w:rPr>
              <w:t xml:space="preserve">заключения </w:t>
            </w:r>
            <w:r w:rsidR="006534A3" w:rsidRPr="00587BD5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E945F3" w:rsidRPr="00587BD5">
              <w:rPr>
                <w:rFonts w:eastAsiaTheme="minorHAnsi"/>
                <w:sz w:val="28"/>
                <w:szCs w:val="28"/>
                <w:lang w:eastAsia="en-US"/>
              </w:rPr>
              <w:t>оглашения</w:t>
            </w:r>
            <w:r w:rsidR="00DA7D14" w:rsidRPr="00587BD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A7D14" w:rsidRPr="00587BD5">
              <w:rPr>
                <w:rFonts w:eastAsiaTheme="minorHAnsi"/>
                <w:bCs/>
                <w:sz w:val="28"/>
                <w:szCs w:val="28"/>
                <w:lang w:eastAsia="en-US"/>
              </w:rPr>
              <w:t>о предоставлении субсидии</w:t>
            </w:r>
            <w:r w:rsidRPr="00587BD5">
              <w:rPr>
                <w:rFonts w:eastAsiaTheme="minorHAnsi"/>
                <w:sz w:val="28"/>
                <w:szCs w:val="28"/>
                <w:lang w:eastAsia="en-US"/>
              </w:rPr>
              <w:t>, человек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FD23D6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FD23D6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в группах с режимом функционирования</w:t>
            </w:r>
          </w:p>
        </w:tc>
      </w:tr>
      <w:tr w:rsidR="00D70B5C" w:rsidRPr="00587BD5" w:rsidTr="00360198">
        <w:trPr>
          <w:trHeight w:val="1779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7BD5">
              <w:rPr>
                <w:rFonts w:eastAsiaTheme="minorHAnsi"/>
                <w:sz w:val="28"/>
                <w:szCs w:val="28"/>
                <w:lang w:eastAsia="en-US"/>
              </w:rPr>
              <w:t>от 8 до 12 часов в день</w:t>
            </w:r>
          </w:p>
          <w:p w:rsidR="00B15687" w:rsidRPr="00587BD5" w:rsidRDefault="00B15687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0B5C" w:rsidRPr="00587BD5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7BD5">
              <w:rPr>
                <w:rFonts w:eastAsiaTheme="minorHAnsi"/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7BD5">
              <w:rPr>
                <w:rFonts w:eastAsiaTheme="minorHAnsi"/>
                <w:sz w:val="28"/>
                <w:szCs w:val="28"/>
                <w:lang w:eastAsia="en-US"/>
              </w:rPr>
              <w:t>от 4 до 5 часов в день</w:t>
            </w:r>
          </w:p>
          <w:p w:rsidR="00B15687" w:rsidRPr="00587BD5" w:rsidRDefault="00B15687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0B5C" w:rsidRPr="00587BD5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7BD5">
              <w:rPr>
                <w:rFonts w:eastAsiaTheme="minorHAnsi"/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7BD5">
              <w:rPr>
                <w:rFonts w:eastAsiaTheme="minorHAnsi"/>
                <w:sz w:val="28"/>
                <w:szCs w:val="28"/>
                <w:lang w:eastAsia="en-US"/>
              </w:rPr>
              <w:t>от 3 до 3,5 часа в день</w:t>
            </w:r>
          </w:p>
          <w:p w:rsidR="00B15687" w:rsidRDefault="00B15687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5687" w:rsidRPr="00587BD5" w:rsidRDefault="00B15687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0B5C" w:rsidRPr="00587BD5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7BD5">
              <w:rPr>
                <w:rFonts w:eastAsiaTheme="minorHAnsi"/>
                <w:sz w:val="28"/>
                <w:szCs w:val="28"/>
                <w:lang w:eastAsia="en-US"/>
              </w:rPr>
              <w:t>__________</w:t>
            </w:r>
          </w:p>
        </w:tc>
      </w:tr>
    </w:tbl>
    <w:p w:rsidR="00D70B5C" w:rsidRPr="007873E7" w:rsidRDefault="00264110" w:rsidP="00B1750C">
      <w:pPr>
        <w:autoSpaceDE w:val="0"/>
        <w:autoSpaceDN w:val="0"/>
        <w:adjustRightInd w:val="0"/>
        <w:spacing w:before="200"/>
        <w:ind w:firstLine="567"/>
        <w:jc w:val="both"/>
        <w:outlineLvl w:val="0"/>
        <w:rPr>
          <w:rFonts w:eastAsiaTheme="minorHAnsi"/>
          <w:spacing w:val="4"/>
          <w:sz w:val="28"/>
          <w:szCs w:val="28"/>
          <w:lang w:eastAsia="en-US"/>
        </w:rPr>
      </w:pPr>
      <w:r w:rsidRPr="007873E7">
        <w:rPr>
          <w:rFonts w:eastAsiaTheme="minorHAnsi"/>
          <w:spacing w:val="4"/>
          <w:sz w:val="28"/>
          <w:szCs w:val="28"/>
          <w:lang w:eastAsia="en-US"/>
        </w:rPr>
        <w:t>Даю согласие на обработку и использование персональных данных</w:t>
      </w:r>
      <w:r w:rsidR="00D70B5C" w:rsidRPr="007873E7">
        <w:rPr>
          <w:rFonts w:eastAsiaTheme="minorHAnsi"/>
          <w:spacing w:val="4"/>
          <w:sz w:val="28"/>
          <w:szCs w:val="28"/>
          <w:lang w:eastAsia="en-US"/>
        </w:rPr>
        <w:t xml:space="preserve"> в</w:t>
      </w:r>
      <w:r w:rsidRPr="007873E7">
        <w:rPr>
          <w:rFonts w:eastAsiaTheme="minorHAnsi"/>
          <w:spacing w:val="4"/>
          <w:sz w:val="28"/>
          <w:szCs w:val="28"/>
          <w:lang w:eastAsia="en-US"/>
        </w:rPr>
        <w:t xml:space="preserve"> соответствии </w:t>
      </w:r>
      <w:r w:rsidR="00D70B5C" w:rsidRPr="007873E7">
        <w:rPr>
          <w:rFonts w:eastAsiaTheme="minorHAnsi"/>
          <w:spacing w:val="4"/>
          <w:sz w:val="28"/>
          <w:szCs w:val="28"/>
          <w:lang w:eastAsia="en-US"/>
        </w:rPr>
        <w:t xml:space="preserve">со </w:t>
      </w:r>
      <w:r w:rsidRPr="007873E7">
        <w:rPr>
          <w:rFonts w:eastAsiaTheme="minorHAnsi"/>
          <w:spacing w:val="4"/>
          <w:sz w:val="28"/>
          <w:szCs w:val="28"/>
          <w:lang w:eastAsia="en-US"/>
        </w:rPr>
        <w:t>статьей 9</w:t>
      </w:r>
      <w:r w:rsidR="00733253" w:rsidRPr="007873E7">
        <w:rPr>
          <w:rFonts w:eastAsiaTheme="minorHAnsi"/>
          <w:spacing w:val="4"/>
          <w:sz w:val="28"/>
          <w:szCs w:val="28"/>
          <w:lang w:eastAsia="en-US"/>
        </w:rPr>
        <w:t xml:space="preserve"> </w:t>
      </w:r>
      <w:r w:rsidR="00D70B5C" w:rsidRPr="007873E7">
        <w:rPr>
          <w:rFonts w:eastAsiaTheme="minorHAnsi"/>
          <w:spacing w:val="4"/>
          <w:sz w:val="28"/>
          <w:szCs w:val="28"/>
          <w:lang w:eastAsia="en-US"/>
        </w:rPr>
        <w:t xml:space="preserve">Федерального закона от 27.07.2006 </w:t>
      </w:r>
      <w:r w:rsidR="00733253" w:rsidRPr="007873E7">
        <w:rPr>
          <w:rFonts w:eastAsiaTheme="minorHAnsi"/>
          <w:spacing w:val="4"/>
          <w:sz w:val="28"/>
          <w:szCs w:val="28"/>
          <w:lang w:eastAsia="en-US"/>
        </w:rPr>
        <w:t>№</w:t>
      </w:r>
      <w:r w:rsidR="00D70B5C" w:rsidRPr="007873E7">
        <w:rPr>
          <w:rFonts w:eastAsiaTheme="minorHAnsi"/>
          <w:spacing w:val="4"/>
          <w:sz w:val="28"/>
          <w:szCs w:val="28"/>
          <w:lang w:eastAsia="en-US"/>
        </w:rPr>
        <w:t xml:space="preserve"> 152-ФЗ </w:t>
      </w:r>
      <w:r w:rsidR="00EC2F0A" w:rsidRPr="007873E7">
        <w:rPr>
          <w:rFonts w:eastAsiaTheme="minorHAnsi"/>
          <w:spacing w:val="4"/>
          <w:sz w:val="28"/>
          <w:szCs w:val="28"/>
          <w:lang w:eastAsia="en-US"/>
        </w:rPr>
        <w:br/>
      </w:r>
      <w:r w:rsidRPr="007873E7">
        <w:rPr>
          <w:rFonts w:eastAsiaTheme="minorHAnsi"/>
          <w:spacing w:val="4"/>
          <w:sz w:val="28"/>
          <w:szCs w:val="28"/>
          <w:lang w:eastAsia="en-US"/>
        </w:rPr>
        <w:t>«</w:t>
      </w:r>
      <w:r w:rsidR="00D70B5C" w:rsidRPr="007873E7">
        <w:rPr>
          <w:rFonts w:eastAsiaTheme="minorHAnsi"/>
          <w:spacing w:val="4"/>
          <w:sz w:val="28"/>
          <w:szCs w:val="28"/>
          <w:lang w:eastAsia="en-US"/>
        </w:rPr>
        <w:t>О</w:t>
      </w:r>
      <w:r w:rsidRPr="007873E7">
        <w:rPr>
          <w:rFonts w:eastAsiaTheme="minorHAnsi"/>
          <w:spacing w:val="4"/>
          <w:sz w:val="28"/>
          <w:szCs w:val="28"/>
          <w:lang w:eastAsia="en-US"/>
        </w:rPr>
        <w:t xml:space="preserve"> </w:t>
      </w:r>
      <w:r w:rsidR="00D70B5C" w:rsidRPr="007873E7">
        <w:rPr>
          <w:rFonts w:eastAsiaTheme="minorHAnsi"/>
          <w:spacing w:val="4"/>
          <w:sz w:val="28"/>
          <w:szCs w:val="28"/>
          <w:lang w:eastAsia="en-US"/>
        </w:rPr>
        <w:t>персональных данных</w:t>
      </w:r>
      <w:r w:rsidRPr="007873E7">
        <w:rPr>
          <w:rFonts w:eastAsiaTheme="minorHAnsi"/>
          <w:spacing w:val="4"/>
          <w:sz w:val="28"/>
          <w:szCs w:val="28"/>
          <w:lang w:eastAsia="en-US"/>
        </w:rPr>
        <w:t>»</w:t>
      </w:r>
      <w:r w:rsidR="00D70B5C" w:rsidRPr="007873E7">
        <w:rPr>
          <w:rFonts w:eastAsiaTheme="minorHAnsi"/>
          <w:spacing w:val="4"/>
          <w:sz w:val="28"/>
          <w:szCs w:val="28"/>
          <w:lang w:eastAsia="en-US"/>
        </w:rPr>
        <w:t>.</w:t>
      </w:r>
    </w:p>
    <w:p w:rsidR="00D70B5C" w:rsidRPr="007873E7" w:rsidRDefault="00D70B5C" w:rsidP="00B1750C">
      <w:pPr>
        <w:autoSpaceDE w:val="0"/>
        <w:autoSpaceDN w:val="0"/>
        <w:adjustRightInd w:val="0"/>
        <w:spacing w:after="20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73E7">
        <w:rPr>
          <w:rFonts w:eastAsiaTheme="minorHAnsi"/>
          <w:sz w:val="28"/>
          <w:szCs w:val="28"/>
          <w:lang w:eastAsia="en-US"/>
        </w:rPr>
        <w:t>Перечень документов, прилагаемых к заявлению: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127"/>
      </w:tblGrid>
      <w:tr w:rsidR="00D70B5C" w:rsidRPr="00587BD5" w:rsidTr="00360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733253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7BD5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D70B5C" w:rsidRPr="00587BD5">
              <w:rPr>
                <w:rFonts w:eastAsiaTheme="minorHAns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7BD5">
              <w:rPr>
                <w:rFonts w:eastAsiaTheme="minorHAnsi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7BD5">
              <w:rPr>
                <w:rFonts w:eastAsiaTheme="minorHAnsi"/>
                <w:sz w:val="24"/>
                <w:szCs w:val="24"/>
                <w:lang w:eastAsia="en-US"/>
              </w:rPr>
              <w:t>Количество страниц</w:t>
            </w:r>
          </w:p>
        </w:tc>
      </w:tr>
      <w:tr w:rsidR="00D70B5C" w:rsidRPr="00587BD5" w:rsidTr="00360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7BD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0B5C" w:rsidRPr="00587BD5" w:rsidTr="00360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87BD5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C" w:rsidRPr="00587BD5" w:rsidRDefault="00D70B5C" w:rsidP="00587BD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70B5C" w:rsidRPr="001B7B65" w:rsidRDefault="00733253" w:rsidP="00B1750C">
      <w:pPr>
        <w:autoSpaceDE w:val="0"/>
        <w:autoSpaceDN w:val="0"/>
        <w:adjustRightInd w:val="0"/>
        <w:spacing w:before="20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B7B65">
        <w:rPr>
          <w:rFonts w:eastAsiaTheme="minorHAnsi"/>
          <w:sz w:val="28"/>
          <w:szCs w:val="28"/>
          <w:lang w:eastAsia="en-US"/>
        </w:rPr>
        <w:t>Подтверждаю, что информация, содержащаяся</w:t>
      </w:r>
      <w:r w:rsidR="00D70B5C" w:rsidRPr="001B7B65">
        <w:rPr>
          <w:rFonts w:eastAsiaTheme="minorHAnsi"/>
          <w:sz w:val="28"/>
          <w:szCs w:val="28"/>
          <w:lang w:eastAsia="en-US"/>
        </w:rPr>
        <w:t xml:space="preserve"> в прилагаемых к заявлению</w:t>
      </w:r>
      <w:r w:rsidRPr="001B7B65">
        <w:rPr>
          <w:rFonts w:eastAsiaTheme="minorHAnsi"/>
          <w:sz w:val="28"/>
          <w:szCs w:val="28"/>
          <w:lang w:eastAsia="en-US"/>
        </w:rPr>
        <w:t xml:space="preserve"> </w:t>
      </w:r>
      <w:r w:rsidR="00D70B5C" w:rsidRPr="001B7B65">
        <w:rPr>
          <w:rFonts w:eastAsiaTheme="minorHAnsi"/>
          <w:sz w:val="28"/>
          <w:szCs w:val="28"/>
          <w:lang w:eastAsia="en-US"/>
        </w:rPr>
        <w:t>документах, является достоверной.</w:t>
      </w:r>
    </w:p>
    <w:p w:rsidR="00D70B5C" w:rsidRPr="00587BD5" w:rsidRDefault="00D70B5C" w:rsidP="00587BD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1B7B65">
        <w:rPr>
          <w:rFonts w:eastAsiaTheme="minorHAnsi"/>
          <w:sz w:val="28"/>
          <w:szCs w:val="28"/>
          <w:lang w:eastAsia="en-US"/>
        </w:rPr>
        <w:t>Прошу  уведомление о принятии решения о предоставлении субсидии</w:t>
      </w:r>
      <w:r w:rsidR="00B15687" w:rsidRPr="001B7B65">
        <w:rPr>
          <w:rFonts w:eastAsiaTheme="minorHAnsi"/>
          <w:sz w:val="28"/>
          <w:szCs w:val="28"/>
          <w:lang w:eastAsia="en-US"/>
        </w:rPr>
        <w:t xml:space="preserve"> </w:t>
      </w:r>
      <w:r w:rsidRPr="001B7B65">
        <w:rPr>
          <w:rFonts w:eastAsiaTheme="minorHAnsi"/>
          <w:sz w:val="28"/>
          <w:szCs w:val="28"/>
          <w:lang w:eastAsia="en-US"/>
        </w:rPr>
        <w:t>либо об</w:t>
      </w:r>
      <w:r w:rsidR="00733253" w:rsidRPr="001B7B65">
        <w:rPr>
          <w:rFonts w:eastAsiaTheme="minorHAnsi"/>
          <w:sz w:val="28"/>
          <w:szCs w:val="28"/>
          <w:lang w:eastAsia="en-US"/>
        </w:rPr>
        <w:t xml:space="preserve"> </w:t>
      </w:r>
      <w:r w:rsidRPr="001B7B65">
        <w:rPr>
          <w:rFonts w:eastAsiaTheme="minorHAnsi"/>
          <w:sz w:val="28"/>
          <w:szCs w:val="28"/>
          <w:lang w:eastAsia="en-US"/>
        </w:rPr>
        <w:t>отказе в ее предоставлении направлять</w:t>
      </w:r>
      <w:r w:rsidR="001B7B65">
        <w:rPr>
          <w:rFonts w:eastAsiaTheme="minorHAnsi"/>
          <w:lang w:eastAsia="en-US"/>
        </w:rPr>
        <w:t xml:space="preserve"> ____________________</w:t>
      </w:r>
      <w:r w:rsidR="009C55E4">
        <w:rPr>
          <w:rFonts w:eastAsiaTheme="minorHAnsi"/>
          <w:lang w:eastAsia="en-US"/>
        </w:rPr>
        <w:t>______</w:t>
      </w:r>
      <w:r w:rsidRPr="00587BD5">
        <w:rPr>
          <w:rFonts w:eastAsiaTheme="minorHAnsi"/>
          <w:lang w:eastAsia="en-US"/>
        </w:rPr>
        <w:t>_</w:t>
      </w:r>
      <w:r w:rsidR="00B15687">
        <w:rPr>
          <w:rFonts w:eastAsiaTheme="minorHAnsi"/>
          <w:lang w:eastAsia="en-US"/>
        </w:rPr>
        <w:t>_______</w:t>
      </w:r>
      <w:r w:rsidRPr="00587BD5">
        <w:rPr>
          <w:rFonts w:eastAsiaTheme="minorHAnsi"/>
          <w:lang w:eastAsia="en-US"/>
        </w:rPr>
        <w:t>__</w:t>
      </w:r>
    </w:p>
    <w:p w:rsidR="00D70B5C" w:rsidRPr="00587BD5" w:rsidRDefault="00D70B5C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587BD5">
        <w:rPr>
          <w:rFonts w:eastAsiaTheme="minorHAnsi"/>
          <w:lang w:eastAsia="en-US"/>
        </w:rPr>
        <w:t xml:space="preserve">                                     </w:t>
      </w:r>
      <w:r w:rsidR="00733253" w:rsidRPr="00587BD5">
        <w:rPr>
          <w:rFonts w:eastAsiaTheme="minorHAnsi"/>
          <w:lang w:eastAsia="en-US"/>
        </w:rPr>
        <w:t xml:space="preserve">                                                          </w:t>
      </w:r>
      <w:r w:rsidRPr="00587BD5">
        <w:rPr>
          <w:rFonts w:eastAsiaTheme="minorHAnsi"/>
          <w:lang w:eastAsia="en-US"/>
        </w:rPr>
        <w:t xml:space="preserve">  </w:t>
      </w:r>
      <w:r w:rsidR="00733253" w:rsidRPr="00587BD5">
        <w:rPr>
          <w:rFonts w:eastAsiaTheme="minorHAnsi"/>
          <w:lang w:eastAsia="en-US"/>
        </w:rPr>
        <w:t xml:space="preserve">           </w:t>
      </w:r>
      <w:r w:rsidRPr="00587BD5">
        <w:rPr>
          <w:rFonts w:eastAsiaTheme="minorHAnsi"/>
          <w:lang w:eastAsia="en-US"/>
        </w:rPr>
        <w:t xml:space="preserve">    ____________________________________________</w:t>
      </w:r>
      <w:r w:rsidR="00733253" w:rsidRPr="00587BD5">
        <w:rPr>
          <w:rFonts w:eastAsiaTheme="minorHAnsi"/>
          <w:lang w:eastAsia="en-US"/>
        </w:rPr>
        <w:t>_______________________</w:t>
      </w:r>
      <w:r w:rsidR="004F5169">
        <w:rPr>
          <w:rFonts w:eastAsiaTheme="minorHAnsi"/>
          <w:lang w:eastAsia="en-US"/>
        </w:rPr>
        <w:t>__</w:t>
      </w:r>
      <w:r w:rsidR="00733253" w:rsidRPr="00587BD5">
        <w:rPr>
          <w:rFonts w:eastAsiaTheme="minorHAnsi"/>
          <w:lang w:eastAsia="en-US"/>
        </w:rPr>
        <w:t>________________________</w:t>
      </w:r>
      <w:r w:rsidR="00EF3106">
        <w:rPr>
          <w:rFonts w:eastAsiaTheme="minorHAnsi"/>
          <w:lang w:eastAsia="en-US"/>
        </w:rPr>
        <w:t>.</w:t>
      </w:r>
    </w:p>
    <w:p w:rsidR="00D70B5C" w:rsidRPr="00587BD5" w:rsidRDefault="00DA6953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587BD5">
        <w:rPr>
          <w:rFonts w:eastAsiaTheme="minorHAnsi"/>
          <w:lang w:eastAsia="en-US"/>
        </w:rPr>
        <w:t xml:space="preserve">                     </w:t>
      </w:r>
      <w:r w:rsidR="00B33450" w:rsidRPr="00587BD5">
        <w:rPr>
          <w:rFonts w:eastAsiaTheme="minorHAnsi"/>
          <w:lang w:eastAsia="en-US"/>
        </w:rPr>
        <w:t xml:space="preserve">                   </w:t>
      </w:r>
      <w:r w:rsidRPr="00587BD5">
        <w:rPr>
          <w:rFonts w:eastAsiaTheme="minorHAnsi"/>
          <w:lang w:eastAsia="en-US"/>
        </w:rPr>
        <w:t xml:space="preserve">  </w:t>
      </w:r>
      <w:r w:rsidR="00902592" w:rsidRPr="00587BD5">
        <w:rPr>
          <w:rFonts w:eastAsiaTheme="minorHAnsi"/>
          <w:lang w:eastAsia="en-US"/>
        </w:rPr>
        <w:t xml:space="preserve">     </w:t>
      </w:r>
      <w:r w:rsidR="00B33450" w:rsidRPr="00587BD5">
        <w:rPr>
          <w:rFonts w:eastAsiaTheme="minorHAnsi"/>
          <w:lang w:eastAsia="en-US"/>
        </w:rPr>
        <w:t xml:space="preserve">(указать способ направления </w:t>
      </w:r>
      <w:r w:rsidR="00902592" w:rsidRPr="00587BD5">
        <w:rPr>
          <w:rFonts w:eastAsiaTheme="minorHAnsi"/>
          <w:lang w:eastAsia="en-US"/>
        </w:rPr>
        <w:t>(почта, электронная почта)</w:t>
      </w:r>
    </w:p>
    <w:p w:rsidR="00D70B5C" w:rsidRPr="00587BD5" w:rsidRDefault="00D70B5C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D70B5C" w:rsidRPr="00587BD5" w:rsidRDefault="00D70B5C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D70B5C" w:rsidRPr="00587BD5" w:rsidRDefault="00D70B5C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873E7">
        <w:rPr>
          <w:rFonts w:eastAsiaTheme="minorHAnsi"/>
          <w:sz w:val="28"/>
          <w:szCs w:val="28"/>
          <w:lang w:eastAsia="en-US"/>
        </w:rPr>
        <w:t>Руководитель</w:t>
      </w:r>
      <w:r w:rsidRPr="00587BD5">
        <w:rPr>
          <w:rFonts w:eastAsiaTheme="minorHAnsi"/>
          <w:lang w:eastAsia="en-US"/>
        </w:rPr>
        <w:t xml:space="preserve"> _______________</w:t>
      </w:r>
      <w:r w:rsidR="006D326B" w:rsidRPr="00587BD5">
        <w:rPr>
          <w:rFonts w:eastAsiaTheme="minorHAnsi"/>
          <w:lang w:eastAsia="en-US"/>
        </w:rPr>
        <w:t>_______</w:t>
      </w:r>
      <w:r w:rsidR="00B33450" w:rsidRPr="00587BD5">
        <w:rPr>
          <w:rFonts w:eastAsiaTheme="minorHAnsi"/>
          <w:lang w:eastAsia="en-US"/>
        </w:rPr>
        <w:t xml:space="preserve">  </w:t>
      </w:r>
      <w:r w:rsidRPr="00587BD5">
        <w:rPr>
          <w:rFonts w:eastAsiaTheme="minorHAnsi"/>
          <w:lang w:eastAsia="en-US"/>
        </w:rPr>
        <w:t xml:space="preserve"> _____________________________</w:t>
      </w:r>
      <w:r w:rsidR="00DA6953" w:rsidRPr="00587BD5">
        <w:rPr>
          <w:rFonts w:eastAsiaTheme="minorHAnsi"/>
          <w:lang w:eastAsia="en-US"/>
        </w:rPr>
        <w:t>___________</w:t>
      </w:r>
      <w:r w:rsidR="007873E7">
        <w:rPr>
          <w:rFonts w:eastAsiaTheme="minorHAnsi"/>
          <w:lang w:eastAsia="en-US"/>
        </w:rPr>
        <w:t>____</w:t>
      </w:r>
      <w:r w:rsidRPr="00587BD5">
        <w:rPr>
          <w:rFonts w:eastAsiaTheme="minorHAnsi"/>
          <w:lang w:eastAsia="en-US"/>
        </w:rPr>
        <w:t>_________</w:t>
      </w:r>
    </w:p>
    <w:p w:rsidR="00D70B5C" w:rsidRPr="00587BD5" w:rsidRDefault="00D70B5C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587BD5">
        <w:rPr>
          <w:rFonts w:eastAsiaTheme="minorHAnsi"/>
          <w:lang w:eastAsia="en-US"/>
        </w:rPr>
        <w:t xml:space="preserve">        </w:t>
      </w:r>
      <w:r w:rsidR="00DA6953" w:rsidRPr="00587BD5">
        <w:rPr>
          <w:rFonts w:eastAsiaTheme="minorHAnsi"/>
          <w:lang w:eastAsia="en-US"/>
        </w:rPr>
        <w:t xml:space="preserve">          </w:t>
      </w:r>
      <w:r w:rsidR="00842F6D">
        <w:rPr>
          <w:rFonts w:eastAsiaTheme="minorHAnsi"/>
          <w:lang w:eastAsia="en-US"/>
        </w:rPr>
        <w:t xml:space="preserve">                 </w:t>
      </w:r>
      <w:r w:rsidR="00DA6953" w:rsidRPr="00587BD5">
        <w:rPr>
          <w:rFonts w:eastAsiaTheme="minorHAnsi"/>
          <w:lang w:eastAsia="en-US"/>
        </w:rPr>
        <w:t xml:space="preserve">          </w:t>
      </w:r>
      <w:r w:rsidRPr="00587BD5">
        <w:rPr>
          <w:rFonts w:eastAsiaTheme="minorHAnsi"/>
          <w:lang w:eastAsia="en-US"/>
        </w:rPr>
        <w:t xml:space="preserve">        (подпись)   </w:t>
      </w:r>
      <w:r w:rsidR="00DA6953" w:rsidRPr="00587BD5">
        <w:rPr>
          <w:rFonts w:eastAsiaTheme="minorHAnsi"/>
          <w:lang w:eastAsia="en-US"/>
        </w:rPr>
        <w:t xml:space="preserve">                 </w:t>
      </w:r>
      <w:r w:rsidRPr="00587BD5">
        <w:rPr>
          <w:rFonts w:eastAsiaTheme="minorHAnsi"/>
          <w:lang w:eastAsia="en-US"/>
        </w:rPr>
        <w:t xml:space="preserve"> </w:t>
      </w:r>
      <w:r w:rsidR="00B1750C">
        <w:rPr>
          <w:rFonts w:eastAsiaTheme="minorHAnsi"/>
          <w:lang w:eastAsia="en-US"/>
        </w:rPr>
        <w:t xml:space="preserve">         </w:t>
      </w:r>
      <w:r w:rsidRPr="00587BD5">
        <w:rPr>
          <w:rFonts w:eastAsiaTheme="minorHAnsi"/>
          <w:lang w:eastAsia="en-US"/>
        </w:rPr>
        <w:t xml:space="preserve"> (Ф.И.О. полностью (отчество</w:t>
      </w:r>
      <w:r w:rsidR="00B33450" w:rsidRPr="00587BD5">
        <w:rPr>
          <w:rFonts w:eastAsiaTheme="minorHAnsi"/>
          <w:lang w:eastAsia="en-US"/>
        </w:rPr>
        <w:t xml:space="preserve"> –</w:t>
      </w:r>
      <w:r w:rsidR="00EF3106">
        <w:rPr>
          <w:rFonts w:eastAsiaTheme="minorHAnsi"/>
          <w:lang w:eastAsia="en-US"/>
        </w:rPr>
        <w:t xml:space="preserve"> при наличии)</w:t>
      </w:r>
    </w:p>
    <w:p w:rsidR="00D70B5C" w:rsidRPr="00587BD5" w:rsidRDefault="00D70B5C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D70B5C" w:rsidRPr="00587BD5" w:rsidRDefault="00D70B5C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587BD5">
        <w:rPr>
          <w:rFonts w:eastAsiaTheme="minorHAnsi"/>
          <w:lang w:eastAsia="en-US"/>
        </w:rPr>
        <w:t>__________________</w:t>
      </w:r>
    </w:p>
    <w:p w:rsidR="00D70B5C" w:rsidRPr="00587BD5" w:rsidRDefault="00D70B5C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587BD5">
        <w:rPr>
          <w:rFonts w:eastAsiaTheme="minorHAnsi"/>
          <w:lang w:eastAsia="en-US"/>
        </w:rPr>
        <w:t xml:space="preserve"> </w:t>
      </w:r>
      <w:r w:rsidR="00DA6953" w:rsidRPr="00587BD5">
        <w:rPr>
          <w:rFonts w:eastAsiaTheme="minorHAnsi"/>
          <w:lang w:eastAsia="en-US"/>
        </w:rPr>
        <w:t xml:space="preserve">     </w:t>
      </w:r>
      <w:r w:rsidRPr="00587BD5">
        <w:rPr>
          <w:rFonts w:eastAsiaTheme="minorHAnsi"/>
          <w:lang w:eastAsia="en-US"/>
        </w:rPr>
        <w:t xml:space="preserve">     (дата)</w:t>
      </w:r>
    </w:p>
    <w:p w:rsidR="00CD6685" w:rsidRPr="00587BD5" w:rsidRDefault="00CD6685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71071" w:rsidRPr="00587BD5" w:rsidRDefault="00E048E4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87BD5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587BD5">
        <w:rPr>
          <w:rFonts w:eastAsiaTheme="minorHAnsi"/>
          <w:sz w:val="28"/>
          <w:szCs w:val="28"/>
          <w:lang w:eastAsia="en-US"/>
        </w:rPr>
        <w:t>М.П.</w:t>
      </w:r>
      <w:r w:rsidR="00CD6685" w:rsidRPr="00587BD5">
        <w:rPr>
          <w:rFonts w:eastAsiaTheme="minorHAnsi"/>
          <w:sz w:val="28"/>
          <w:szCs w:val="28"/>
          <w:lang w:eastAsia="en-US"/>
        </w:rPr>
        <w:t xml:space="preserve"> (при наличии)</w:t>
      </w:r>
    </w:p>
    <w:p w:rsidR="00371071" w:rsidRDefault="00371071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D23D6" w:rsidRDefault="00FD23D6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D23D6" w:rsidRDefault="00FD23D6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D23D6" w:rsidRDefault="00FD23D6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71071" w:rsidRPr="00F659AF" w:rsidRDefault="00371071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659AF">
        <w:rPr>
          <w:rFonts w:eastAsiaTheme="minorHAnsi"/>
          <w:sz w:val="28"/>
          <w:szCs w:val="28"/>
          <w:lang w:eastAsia="en-US"/>
        </w:rPr>
        <w:t>Заявление принято</w:t>
      </w:r>
    </w:p>
    <w:p w:rsidR="009B555E" w:rsidRPr="00587BD5" w:rsidRDefault="009B555E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371071" w:rsidRPr="00587BD5" w:rsidRDefault="009B555E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87BD5">
        <w:rPr>
          <w:rFonts w:eastAsiaTheme="minorHAnsi"/>
          <w:sz w:val="24"/>
          <w:szCs w:val="24"/>
          <w:lang w:eastAsia="en-US"/>
        </w:rPr>
        <w:t xml:space="preserve">___________   </w:t>
      </w:r>
      <w:r w:rsidRPr="00587BD5">
        <w:rPr>
          <w:sz w:val="24"/>
          <w:szCs w:val="24"/>
        </w:rPr>
        <w:t>______</w:t>
      </w:r>
      <w:r w:rsidR="00371071" w:rsidRPr="00587BD5">
        <w:rPr>
          <w:sz w:val="24"/>
          <w:szCs w:val="24"/>
        </w:rPr>
        <w:t>___   __________________________</w:t>
      </w:r>
      <w:r w:rsidRPr="00587BD5">
        <w:rPr>
          <w:sz w:val="24"/>
          <w:szCs w:val="24"/>
        </w:rPr>
        <w:t>____</w:t>
      </w:r>
      <w:r w:rsidR="00371071" w:rsidRPr="00587BD5">
        <w:rPr>
          <w:sz w:val="24"/>
          <w:szCs w:val="24"/>
        </w:rPr>
        <w:t>___</w:t>
      </w:r>
      <w:r w:rsidRPr="00587BD5">
        <w:rPr>
          <w:sz w:val="24"/>
          <w:szCs w:val="24"/>
        </w:rPr>
        <w:t>_________________</w:t>
      </w:r>
      <w:r w:rsidR="00371071" w:rsidRPr="00587BD5">
        <w:rPr>
          <w:sz w:val="24"/>
          <w:szCs w:val="24"/>
        </w:rPr>
        <w:t>____</w:t>
      </w:r>
    </w:p>
    <w:p w:rsidR="00371071" w:rsidRPr="00587BD5" w:rsidRDefault="009B555E" w:rsidP="00587BD5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4"/>
          <w:lang w:eastAsia="en-US"/>
        </w:rPr>
      </w:pPr>
      <w:r w:rsidRPr="00587BD5">
        <w:rPr>
          <w:rFonts w:eastAsiaTheme="minorHAnsi"/>
          <w:szCs w:val="24"/>
          <w:lang w:eastAsia="en-US"/>
        </w:rPr>
        <w:t xml:space="preserve">дата принятия          </w:t>
      </w:r>
      <w:r w:rsidR="00371071" w:rsidRPr="00587BD5">
        <w:rPr>
          <w:rFonts w:eastAsiaTheme="minorHAnsi"/>
          <w:szCs w:val="24"/>
          <w:lang w:eastAsia="en-US"/>
        </w:rPr>
        <w:t xml:space="preserve">подпись </w:t>
      </w:r>
      <w:r w:rsidR="00057519" w:rsidRPr="00587BD5">
        <w:rPr>
          <w:rFonts w:eastAsiaTheme="minorHAnsi"/>
          <w:szCs w:val="24"/>
          <w:lang w:eastAsia="en-US"/>
        </w:rPr>
        <w:t xml:space="preserve">     </w:t>
      </w:r>
      <w:r w:rsidRPr="00587BD5">
        <w:rPr>
          <w:rFonts w:eastAsiaTheme="minorHAnsi"/>
          <w:szCs w:val="24"/>
          <w:lang w:eastAsia="en-US"/>
        </w:rPr>
        <w:t xml:space="preserve"> </w:t>
      </w:r>
      <w:r w:rsidR="00371071" w:rsidRPr="00587BD5">
        <w:rPr>
          <w:rFonts w:eastAsiaTheme="minorHAnsi"/>
          <w:szCs w:val="24"/>
          <w:lang w:eastAsia="en-US"/>
        </w:rPr>
        <w:t>Ф.И.О.</w:t>
      </w:r>
      <w:r w:rsidR="00665D12" w:rsidRPr="00587BD5">
        <w:rPr>
          <w:rFonts w:eastAsiaTheme="minorHAnsi"/>
          <w:szCs w:val="24"/>
          <w:lang w:eastAsia="en-US"/>
        </w:rPr>
        <w:t xml:space="preserve"> </w:t>
      </w:r>
      <w:r w:rsidR="000D5BD2" w:rsidRPr="00587BD5">
        <w:rPr>
          <w:rFonts w:eastAsiaTheme="minorHAnsi"/>
          <w:szCs w:val="24"/>
          <w:lang w:eastAsia="en-US"/>
        </w:rPr>
        <w:t xml:space="preserve">полностью </w:t>
      </w:r>
      <w:r w:rsidR="00665D12" w:rsidRPr="00587BD5">
        <w:rPr>
          <w:szCs w:val="24"/>
        </w:rPr>
        <w:t>(отчество – при наличии)</w:t>
      </w:r>
      <w:r w:rsidR="00665D12" w:rsidRPr="00587BD5">
        <w:rPr>
          <w:rFonts w:eastAsiaTheme="minorHAnsi"/>
          <w:szCs w:val="24"/>
          <w:lang w:eastAsia="en-US"/>
        </w:rPr>
        <w:t xml:space="preserve"> </w:t>
      </w:r>
      <w:r w:rsidR="00371071" w:rsidRPr="00587BD5">
        <w:rPr>
          <w:rFonts w:eastAsiaTheme="minorHAnsi"/>
          <w:szCs w:val="24"/>
          <w:lang w:eastAsia="en-US"/>
        </w:rPr>
        <w:t>ответственн</w:t>
      </w:r>
      <w:r w:rsidRPr="00587BD5">
        <w:rPr>
          <w:rFonts w:eastAsiaTheme="minorHAnsi"/>
          <w:szCs w:val="24"/>
          <w:lang w:eastAsia="en-US"/>
        </w:rPr>
        <w:t>ого</w:t>
      </w:r>
      <w:r w:rsidR="00371071" w:rsidRPr="00587BD5">
        <w:rPr>
          <w:rFonts w:eastAsiaTheme="minorHAnsi"/>
          <w:szCs w:val="24"/>
          <w:lang w:eastAsia="en-US"/>
        </w:rPr>
        <w:t xml:space="preserve"> исполнител</w:t>
      </w:r>
      <w:r w:rsidRPr="00587BD5">
        <w:rPr>
          <w:rFonts w:eastAsiaTheme="minorHAnsi"/>
          <w:szCs w:val="24"/>
          <w:lang w:eastAsia="en-US"/>
        </w:rPr>
        <w:t>я</w:t>
      </w:r>
    </w:p>
    <w:p w:rsidR="00D70B5C" w:rsidRPr="00587BD5" w:rsidRDefault="003A6C7C" w:rsidP="003A6C7C">
      <w:pPr>
        <w:spacing w:before="720"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D70B5C" w:rsidRPr="00587BD5">
        <w:rPr>
          <w:sz w:val="28"/>
          <w:szCs w:val="28"/>
        </w:rPr>
        <w:br w:type="page"/>
      </w:r>
    </w:p>
    <w:p w:rsidR="008B0768" w:rsidRPr="00587BD5" w:rsidRDefault="008B0768" w:rsidP="00587BD5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B0768" w:rsidRPr="00587BD5" w:rsidRDefault="008B0768" w:rsidP="00587BD5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</w:p>
    <w:p w:rsidR="008B0768" w:rsidRPr="00587BD5" w:rsidRDefault="008B0768" w:rsidP="00587BD5">
      <w:pPr>
        <w:pStyle w:val="ConsPlusNormal"/>
        <w:ind w:left="7088"/>
        <w:outlineLvl w:val="0"/>
        <w:rPr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к Порядку</w:t>
      </w:r>
    </w:p>
    <w:p w:rsidR="008B0768" w:rsidRPr="00587BD5" w:rsidRDefault="008B0768" w:rsidP="00587BD5">
      <w:pPr>
        <w:spacing w:before="720"/>
        <w:jc w:val="center"/>
        <w:rPr>
          <w:b/>
          <w:sz w:val="28"/>
          <w:szCs w:val="28"/>
        </w:rPr>
      </w:pPr>
      <w:r w:rsidRPr="00587BD5">
        <w:rPr>
          <w:b/>
          <w:sz w:val="28"/>
          <w:szCs w:val="28"/>
        </w:rPr>
        <w:t>РЕЕСТР</w:t>
      </w:r>
    </w:p>
    <w:p w:rsidR="000723DF" w:rsidRPr="00587BD5" w:rsidRDefault="00A524B9" w:rsidP="00587BD5">
      <w:pPr>
        <w:jc w:val="center"/>
        <w:rPr>
          <w:b/>
          <w:sz w:val="28"/>
          <w:szCs w:val="28"/>
        </w:rPr>
      </w:pPr>
      <w:r w:rsidRPr="00587BD5">
        <w:rPr>
          <w:b/>
          <w:sz w:val="28"/>
          <w:szCs w:val="28"/>
        </w:rPr>
        <w:t xml:space="preserve">договоров </w:t>
      </w:r>
      <w:r w:rsidR="000723DF" w:rsidRPr="00587BD5">
        <w:rPr>
          <w:rFonts w:eastAsiaTheme="minorHAnsi"/>
          <w:b/>
          <w:bCs/>
          <w:spacing w:val="-4"/>
          <w:sz w:val="28"/>
          <w:szCs w:val="28"/>
          <w:lang w:eastAsia="en-US"/>
        </w:rPr>
        <w:t>об осуществлен</w:t>
      </w:r>
      <w:r w:rsidR="00B653FB">
        <w:rPr>
          <w:rFonts w:eastAsiaTheme="minorHAnsi"/>
          <w:b/>
          <w:bCs/>
          <w:spacing w:val="-4"/>
          <w:sz w:val="28"/>
          <w:szCs w:val="28"/>
          <w:lang w:eastAsia="en-US"/>
        </w:rPr>
        <w:t>ии образовательной деятельности</w:t>
      </w:r>
      <w:bookmarkStart w:id="7" w:name="_GoBack"/>
      <w:bookmarkEnd w:id="7"/>
      <w:r w:rsidR="0070026F" w:rsidRPr="00587BD5">
        <w:rPr>
          <w:rFonts w:eastAsiaTheme="minorHAnsi"/>
          <w:b/>
          <w:bCs/>
          <w:spacing w:val="-4"/>
          <w:sz w:val="28"/>
          <w:szCs w:val="28"/>
          <w:lang w:eastAsia="en-US"/>
        </w:rPr>
        <w:br/>
      </w:r>
      <w:r w:rsidR="000723DF" w:rsidRPr="00587BD5">
        <w:rPr>
          <w:rFonts w:eastAsiaTheme="minorHAnsi"/>
          <w:b/>
          <w:bCs/>
          <w:spacing w:val="-4"/>
          <w:sz w:val="28"/>
          <w:szCs w:val="28"/>
          <w:lang w:eastAsia="en-US"/>
        </w:rPr>
        <w:t xml:space="preserve">по образовательным программам дошкольного образования, заключенных </w:t>
      </w:r>
      <w:r w:rsidR="000723DF" w:rsidRPr="00587BD5">
        <w:rPr>
          <w:b/>
          <w:spacing w:val="-4"/>
          <w:sz w:val="28"/>
          <w:szCs w:val="28"/>
        </w:rPr>
        <w:t xml:space="preserve">частной дошкольной </w:t>
      </w:r>
      <w:r w:rsidR="007972DE">
        <w:rPr>
          <w:b/>
          <w:spacing w:val="-4"/>
          <w:sz w:val="28"/>
          <w:szCs w:val="28"/>
        </w:rPr>
        <w:t xml:space="preserve">образовательной </w:t>
      </w:r>
      <w:r w:rsidR="000723DF" w:rsidRPr="00587BD5">
        <w:rPr>
          <w:b/>
          <w:spacing w:val="-4"/>
          <w:sz w:val="28"/>
          <w:szCs w:val="28"/>
        </w:rPr>
        <w:t xml:space="preserve">организацией с родителями </w:t>
      </w:r>
      <w:r w:rsidR="000723DF" w:rsidRPr="00587BD5">
        <w:rPr>
          <w:rFonts w:eastAsiaTheme="minorHAnsi"/>
          <w:b/>
          <w:bCs/>
          <w:spacing w:val="-4"/>
          <w:sz w:val="28"/>
          <w:szCs w:val="28"/>
          <w:lang w:eastAsia="en-US"/>
        </w:rPr>
        <w:t xml:space="preserve">(законными представителями) </w:t>
      </w:r>
      <w:r w:rsidR="000723DF" w:rsidRPr="00587BD5">
        <w:rPr>
          <w:b/>
          <w:spacing w:val="-4"/>
          <w:sz w:val="28"/>
          <w:szCs w:val="28"/>
        </w:rPr>
        <w:t>воспитанников</w:t>
      </w:r>
      <w:r w:rsidR="000723DF" w:rsidRPr="00587BD5">
        <w:rPr>
          <w:b/>
          <w:sz w:val="28"/>
          <w:szCs w:val="28"/>
        </w:rPr>
        <w:t xml:space="preserve"> </w:t>
      </w:r>
    </w:p>
    <w:p w:rsidR="00A524B9" w:rsidRPr="00587BD5" w:rsidRDefault="00A524B9" w:rsidP="00587BD5">
      <w:pPr>
        <w:jc w:val="center"/>
        <w:rPr>
          <w:sz w:val="28"/>
          <w:szCs w:val="28"/>
        </w:rPr>
      </w:pPr>
      <w:r w:rsidRPr="00587BD5">
        <w:rPr>
          <w:sz w:val="28"/>
          <w:szCs w:val="28"/>
        </w:rPr>
        <w:t>_________________________________________________</w:t>
      </w:r>
    </w:p>
    <w:p w:rsidR="00A524B9" w:rsidRDefault="00A524B9" w:rsidP="0041029C">
      <w:pPr>
        <w:pStyle w:val="ConsPlusNonformat"/>
        <w:spacing w:after="480"/>
        <w:jc w:val="center"/>
        <w:rPr>
          <w:rFonts w:ascii="Times New Roman" w:hAnsi="Times New Roman" w:cs="Times New Roman"/>
          <w:sz w:val="24"/>
          <w:szCs w:val="28"/>
        </w:rPr>
      </w:pPr>
      <w:r w:rsidRPr="00587BD5">
        <w:rPr>
          <w:rFonts w:ascii="Times New Roman" w:hAnsi="Times New Roman" w:cs="Times New Roman"/>
          <w:sz w:val="24"/>
          <w:szCs w:val="28"/>
        </w:rPr>
        <w:t xml:space="preserve">(наименование частной дошкольной </w:t>
      </w:r>
      <w:r w:rsidR="007972DE">
        <w:rPr>
          <w:rFonts w:ascii="Times New Roman" w:hAnsi="Times New Roman" w:cs="Times New Roman"/>
          <w:sz w:val="24"/>
          <w:szCs w:val="28"/>
        </w:rPr>
        <w:t xml:space="preserve">образовательной </w:t>
      </w:r>
      <w:r w:rsidRPr="00587BD5">
        <w:rPr>
          <w:rFonts w:ascii="Times New Roman" w:hAnsi="Times New Roman" w:cs="Times New Roman"/>
          <w:sz w:val="24"/>
          <w:szCs w:val="28"/>
        </w:rPr>
        <w:t>организации)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5"/>
        <w:gridCol w:w="2239"/>
        <w:gridCol w:w="1190"/>
        <w:gridCol w:w="630"/>
        <w:gridCol w:w="700"/>
        <w:gridCol w:w="2155"/>
        <w:gridCol w:w="2072"/>
      </w:tblGrid>
      <w:tr w:rsidR="00B15687" w:rsidRPr="00587BD5" w:rsidTr="00B15687">
        <w:trPr>
          <w:trHeight w:val="95"/>
        </w:trPr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687" w:rsidRPr="00B15687" w:rsidRDefault="00B15687" w:rsidP="00B156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7">
              <w:rPr>
                <w:rFonts w:ascii="Times New Roman" w:hAnsi="Times New Roman" w:cs="Times New Roman"/>
                <w:sz w:val="28"/>
                <w:szCs w:val="28"/>
              </w:rPr>
              <w:t>Режим функционирования групп</w:t>
            </w:r>
            <w:r w:rsidR="00E072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687" w:rsidRPr="00B15687" w:rsidRDefault="00B15687" w:rsidP="00B156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15687">
              <w:rPr>
                <w:rFonts w:ascii="Times New Roman" w:hAnsi="Times New Roman" w:cs="Times New Roman"/>
                <w:sz w:val="28"/>
                <w:szCs w:val="28"/>
              </w:rPr>
              <w:t>от __ до __ часов в день</w:t>
            </w:r>
          </w:p>
        </w:tc>
      </w:tr>
      <w:tr w:rsidR="0041029C" w:rsidRPr="00587BD5" w:rsidTr="0041029C">
        <w:tc>
          <w:tcPr>
            <w:tcW w:w="4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29C" w:rsidRPr="00B15687" w:rsidRDefault="0041029C" w:rsidP="00B156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29C" w:rsidRPr="00B15687" w:rsidRDefault="0041029C" w:rsidP="00B156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B9" w:rsidRPr="00587BD5" w:rsidTr="00B15687">
        <w:tc>
          <w:tcPr>
            <w:tcW w:w="585" w:type="dxa"/>
            <w:tcBorders>
              <w:top w:val="single" w:sz="4" w:space="0" w:color="auto"/>
            </w:tcBorders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BD5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BD5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  <w:r w:rsidR="003D28A8" w:rsidRPr="00587BD5">
              <w:rPr>
                <w:rFonts w:ascii="Times New Roman" w:hAnsi="Times New Roman" w:cs="Times New Roman"/>
                <w:sz w:val="24"/>
                <w:szCs w:val="28"/>
              </w:rPr>
              <w:t xml:space="preserve"> (отчество – при наличии)</w:t>
            </w:r>
            <w:r w:rsidRPr="00587BD5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воспитанников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BD5">
              <w:rPr>
                <w:rFonts w:ascii="Times New Roman" w:hAnsi="Times New Roman" w:cs="Times New Roman"/>
                <w:sz w:val="24"/>
                <w:szCs w:val="28"/>
              </w:rPr>
              <w:t>Номер договора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</w:tcBorders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BD5">
              <w:rPr>
                <w:rFonts w:ascii="Times New Roman" w:hAnsi="Times New Roman" w:cs="Times New Roman"/>
                <w:sz w:val="24"/>
                <w:szCs w:val="28"/>
              </w:rPr>
              <w:t>Дата договора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BD5">
              <w:rPr>
                <w:rFonts w:ascii="Times New Roman" w:hAnsi="Times New Roman" w:cs="Times New Roman"/>
                <w:sz w:val="24"/>
                <w:szCs w:val="28"/>
              </w:rPr>
              <w:t>Номер дополнительного соглашения к договору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7BD5">
              <w:rPr>
                <w:rFonts w:ascii="Times New Roman" w:hAnsi="Times New Roman" w:cs="Times New Roman"/>
                <w:sz w:val="24"/>
                <w:szCs w:val="28"/>
              </w:rPr>
              <w:t>Дата дополнительного соглашения к договору</w:t>
            </w:r>
          </w:p>
        </w:tc>
      </w:tr>
      <w:tr w:rsidR="00A524B9" w:rsidRPr="00587BD5" w:rsidTr="004663DA">
        <w:tc>
          <w:tcPr>
            <w:tcW w:w="585" w:type="dxa"/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gridSpan w:val="2"/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A524B9" w:rsidRPr="00587BD5" w:rsidRDefault="00A524B9" w:rsidP="00587BD5">
            <w:pPr>
              <w:pStyle w:val="ConsPlusNonformat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24B9" w:rsidRPr="00587BD5" w:rsidRDefault="00A524B9" w:rsidP="00587BD5">
      <w:pPr>
        <w:pStyle w:val="ConsPlusNonformat"/>
        <w:spacing w:before="72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Руководитель</w:t>
      </w:r>
      <w:r w:rsidRPr="00587BD5">
        <w:rPr>
          <w:rFonts w:ascii="Times New Roman" w:hAnsi="Times New Roman" w:cs="Times New Roman"/>
          <w:sz w:val="28"/>
          <w:szCs w:val="28"/>
        </w:rPr>
        <w:tab/>
      </w:r>
      <w:r w:rsidRPr="00587BD5">
        <w:rPr>
          <w:rFonts w:ascii="Times New Roman" w:hAnsi="Times New Roman" w:cs="Times New Roman"/>
          <w:sz w:val="28"/>
          <w:szCs w:val="28"/>
        </w:rPr>
        <w:tab/>
        <w:t>_____________ _________________________________</w:t>
      </w:r>
    </w:p>
    <w:p w:rsidR="00A524B9" w:rsidRPr="00587BD5" w:rsidRDefault="00A524B9" w:rsidP="00587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        Ф.И.О. полностью (отчество – при наличии)</w:t>
      </w:r>
    </w:p>
    <w:p w:rsidR="00A524B9" w:rsidRPr="00587BD5" w:rsidRDefault="00A524B9" w:rsidP="00587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921CED" w:rsidRPr="00587BD5">
        <w:rPr>
          <w:rFonts w:ascii="Times New Roman" w:hAnsi="Times New Roman" w:cs="Times New Roman"/>
          <w:sz w:val="28"/>
          <w:szCs w:val="28"/>
        </w:rPr>
        <w:t>*</w:t>
      </w:r>
      <w:r w:rsidRPr="00587BD5">
        <w:rPr>
          <w:rFonts w:ascii="Times New Roman" w:hAnsi="Times New Roman" w:cs="Times New Roman"/>
          <w:sz w:val="28"/>
          <w:szCs w:val="28"/>
        </w:rPr>
        <w:tab/>
        <w:t>_____________ _________________________________</w:t>
      </w:r>
    </w:p>
    <w:p w:rsidR="00A524B9" w:rsidRPr="00587BD5" w:rsidRDefault="00A524B9" w:rsidP="00587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        Ф.И.О. полностью (отчество – при наличии)</w:t>
      </w:r>
    </w:p>
    <w:p w:rsidR="00A524B9" w:rsidRPr="00587BD5" w:rsidRDefault="00A524B9" w:rsidP="00587BD5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 xml:space="preserve">                              М.П.</w:t>
      </w:r>
      <w:r w:rsidR="00921CED" w:rsidRPr="00587BD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A524B9" w:rsidRPr="00587BD5" w:rsidRDefault="00A524B9" w:rsidP="00587BD5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__________________</w:t>
      </w:r>
    </w:p>
    <w:p w:rsidR="00A524B9" w:rsidRPr="00587BD5" w:rsidRDefault="00A524B9" w:rsidP="00587BD5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587BD5">
        <w:rPr>
          <w:rFonts w:ascii="Times New Roman" w:hAnsi="Times New Roman" w:cs="Times New Roman"/>
          <w:sz w:val="22"/>
          <w:szCs w:val="28"/>
        </w:rPr>
        <w:t xml:space="preserve">                (дата)</w:t>
      </w:r>
    </w:p>
    <w:p w:rsidR="003D28A8" w:rsidRPr="00587BD5" w:rsidRDefault="000D5BD2" w:rsidP="00587BD5">
      <w:pPr>
        <w:pStyle w:val="ConsPlusNonformat"/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D5">
        <w:rPr>
          <w:rFonts w:ascii="Times New Roman" w:eastAsiaTheme="minorHAnsi" w:hAnsi="Times New Roman" w:cs="Times New Roman"/>
          <w:sz w:val="24"/>
          <w:szCs w:val="24"/>
          <w:lang w:eastAsia="en-US"/>
        </w:rPr>
        <w:t>* У</w:t>
      </w:r>
      <w:r w:rsidR="003D28A8" w:rsidRPr="00587BD5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казывается при наличии</w:t>
      </w:r>
      <w:r w:rsidRPr="00587BD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B0768" w:rsidRPr="00587BD5" w:rsidRDefault="00A524B9" w:rsidP="00587BD5">
      <w:pPr>
        <w:pStyle w:val="ConsPlusNormal"/>
        <w:tabs>
          <w:tab w:val="left" w:pos="1134"/>
        </w:tabs>
        <w:spacing w:before="720" w:line="360" w:lineRule="auto"/>
        <w:jc w:val="center"/>
        <w:rPr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___________</w:t>
      </w:r>
      <w:r w:rsidR="003D28A8" w:rsidRPr="00587BD5">
        <w:rPr>
          <w:rFonts w:ascii="Times New Roman" w:hAnsi="Times New Roman" w:cs="Times New Roman"/>
          <w:sz w:val="28"/>
          <w:szCs w:val="28"/>
        </w:rPr>
        <w:t>_</w:t>
      </w:r>
      <w:r w:rsidR="008B0768" w:rsidRPr="00587BD5">
        <w:rPr>
          <w:sz w:val="28"/>
          <w:szCs w:val="28"/>
        </w:rPr>
        <w:br w:type="page"/>
      </w:r>
    </w:p>
    <w:p w:rsidR="00D2577F" w:rsidRPr="00587BD5" w:rsidRDefault="00D2577F" w:rsidP="00587BD5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B0768" w:rsidRPr="00587BD5">
        <w:rPr>
          <w:rFonts w:ascii="Times New Roman" w:hAnsi="Times New Roman" w:cs="Times New Roman"/>
          <w:sz w:val="28"/>
          <w:szCs w:val="28"/>
        </w:rPr>
        <w:t>3</w:t>
      </w:r>
    </w:p>
    <w:p w:rsidR="004B003D" w:rsidRPr="00587BD5" w:rsidRDefault="004B003D" w:rsidP="00587BD5">
      <w:pPr>
        <w:pStyle w:val="ConsPlusNormal"/>
        <w:ind w:left="7088" w:right="-1"/>
        <w:rPr>
          <w:rFonts w:ascii="Times New Roman" w:hAnsi="Times New Roman" w:cs="Times New Roman"/>
          <w:sz w:val="28"/>
          <w:szCs w:val="28"/>
        </w:rPr>
      </w:pPr>
    </w:p>
    <w:p w:rsidR="008119E0" w:rsidRPr="00587BD5" w:rsidRDefault="00D2577F" w:rsidP="00587BD5">
      <w:pPr>
        <w:pStyle w:val="ConsPlusNormal"/>
        <w:ind w:left="7088"/>
        <w:outlineLvl w:val="0"/>
        <w:rPr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к Порядку</w:t>
      </w:r>
    </w:p>
    <w:p w:rsidR="00E56285" w:rsidRPr="00587BD5" w:rsidRDefault="00E56285" w:rsidP="00587BD5">
      <w:pPr>
        <w:spacing w:before="720"/>
        <w:jc w:val="center"/>
        <w:rPr>
          <w:b/>
          <w:sz w:val="28"/>
          <w:szCs w:val="28"/>
        </w:rPr>
      </w:pPr>
      <w:r w:rsidRPr="00587BD5">
        <w:rPr>
          <w:b/>
          <w:sz w:val="28"/>
          <w:szCs w:val="28"/>
        </w:rPr>
        <w:t>СВЕДЕНИЯ</w:t>
      </w:r>
    </w:p>
    <w:p w:rsidR="00E56285" w:rsidRPr="00587BD5" w:rsidRDefault="00340630" w:rsidP="00587BD5">
      <w:pPr>
        <w:jc w:val="center"/>
        <w:rPr>
          <w:b/>
          <w:sz w:val="28"/>
          <w:szCs w:val="28"/>
        </w:rPr>
      </w:pPr>
      <w:r w:rsidRPr="00587BD5">
        <w:rPr>
          <w:b/>
          <w:sz w:val="28"/>
          <w:szCs w:val="28"/>
        </w:rPr>
        <w:t>о прогнозируемой среднегодовой численности</w:t>
      </w:r>
      <w:r w:rsidR="00E56285" w:rsidRPr="00587BD5">
        <w:rPr>
          <w:b/>
          <w:sz w:val="28"/>
          <w:szCs w:val="28"/>
        </w:rPr>
        <w:t xml:space="preserve"> </w:t>
      </w:r>
      <w:r w:rsidRPr="00587BD5">
        <w:rPr>
          <w:b/>
          <w:sz w:val="28"/>
          <w:szCs w:val="28"/>
        </w:rPr>
        <w:t xml:space="preserve">воспитанников </w:t>
      </w:r>
    </w:p>
    <w:p w:rsidR="00191966" w:rsidRPr="00587BD5" w:rsidRDefault="00340630" w:rsidP="00587B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D5">
        <w:rPr>
          <w:rFonts w:ascii="Times New Roman" w:hAnsi="Times New Roman" w:cs="Times New Roman"/>
          <w:b/>
          <w:sz w:val="28"/>
          <w:szCs w:val="28"/>
        </w:rPr>
        <w:t>на 20___ год</w:t>
      </w:r>
    </w:p>
    <w:p w:rsidR="00340630" w:rsidRPr="00587BD5" w:rsidRDefault="00340630" w:rsidP="00587BD5">
      <w:pPr>
        <w:pStyle w:val="ConsPlusNonformat"/>
        <w:spacing w:before="320"/>
        <w:jc w:val="center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40630" w:rsidRPr="00587BD5" w:rsidRDefault="00340630" w:rsidP="00587BD5">
      <w:pPr>
        <w:pStyle w:val="ConsPlusNonformat"/>
        <w:spacing w:after="480"/>
        <w:jc w:val="center"/>
        <w:rPr>
          <w:rFonts w:ascii="Times New Roman" w:hAnsi="Times New Roman" w:cs="Times New Roman"/>
          <w:sz w:val="24"/>
          <w:szCs w:val="28"/>
        </w:rPr>
      </w:pPr>
      <w:r w:rsidRPr="00587BD5">
        <w:rPr>
          <w:rFonts w:ascii="Times New Roman" w:hAnsi="Times New Roman" w:cs="Times New Roman"/>
          <w:sz w:val="24"/>
          <w:szCs w:val="28"/>
        </w:rPr>
        <w:t xml:space="preserve">(наименование частной дошкольной </w:t>
      </w:r>
      <w:r w:rsidR="007972DE">
        <w:rPr>
          <w:rFonts w:ascii="Times New Roman" w:hAnsi="Times New Roman" w:cs="Times New Roman"/>
          <w:sz w:val="24"/>
          <w:szCs w:val="28"/>
        </w:rPr>
        <w:t xml:space="preserve">образовательной </w:t>
      </w:r>
      <w:r w:rsidRPr="00587BD5">
        <w:rPr>
          <w:rFonts w:ascii="Times New Roman" w:hAnsi="Times New Roman" w:cs="Times New Roman"/>
          <w:sz w:val="24"/>
          <w:szCs w:val="28"/>
        </w:rPr>
        <w:t>организации)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631"/>
        <w:gridCol w:w="1560"/>
        <w:gridCol w:w="1659"/>
      </w:tblGrid>
      <w:tr w:rsidR="00340630" w:rsidRPr="00587BD5" w:rsidTr="00114BCC">
        <w:trPr>
          <w:trHeight w:val="790"/>
          <w:tblHeader/>
        </w:trPr>
        <w:tc>
          <w:tcPr>
            <w:tcW w:w="2756" w:type="dxa"/>
            <w:vMerge w:val="restart"/>
          </w:tcPr>
          <w:p w:rsidR="00340630" w:rsidRPr="00587BD5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92" w:type="dxa"/>
            <w:gridSpan w:val="4"/>
          </w:tcPr>
          <w:p w:rsidR="00340630" w:rsidRPr="00587BD5" w:rsidRDefault="005D3EF8" w:rsidP="00EF3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Прогнозируемая </w:t>
            </w:r>
            <w:r w:rsidR="00EF3106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</w:t>
            </w: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A651F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воспитанников </w:t>
            </w:r>
            <w:r w:rsidR="00340630" w:rsidRPr="00587BD5">
              <w:rPr>
                <w:rFonts w:ascii="Times New Roman" w:hAnsi="Times New Roman" w:cs="Times New Roman"/>
                <w:sz w:val="28"/>
                <w:szCs w:val="28"/>
              </w:rPr>
              <w:t xml:space="preserve">частной дошкольной </w:t>
            </w:r>
            <w:r w:rsidR="007972D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="00340630" w:rsidRPr="00587BD5">
              <w:rPr>
                <w:rFonts w:ascii="Times New Roman" w:hAnsi="Times New Roman" w:cs="Times New Roman"/>
                <w:sz w:val="28"/>
                <w:szCs w:val="28"/>
              </w:rPr>
              <w:t>организации, человек</w:t>
            </w:r>
          </w:p>
        </w:tc>
      </w:tr>
      <w:tr w:rsidR="00340630" w:rsidRPr="00587BD5" w:rsidTr="00E325FB">
        <w:trPr>
          <w:trHeight w:val="792"/>
          <w:tblHeader/>
        </w:trPr>
        <w:tc>
          <w:tcPr>
            <w:tcW w:w="2756" w:type="dxa"/>
            <w:vMerge/>
          </w:tcPr>
          <w:p w:rsidR="00340630" w:rsidRPr="00587BD5" w:rsidRDefault="00340630" w:rsidP="00587BD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340630" w:rsidRPr="00587BD5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50" w:type="dxa"/>
            <w:gridSpan w:val="3"/>
          </w:tcPr>
          <w:p w:rsidR="00340630" w:rsidRPr="00587BD5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в том числе в группах с режимом функционирования</w:t>
            </w:r>
          </w:p>
        </w:tc>
      </w:tr>
      <w:tr w:rsidR="00340630" w:rsidRPr="00587BD5" w:rsidTr="00E325FB">
        <w:trPr>
          <w:trHeight w:val="1059"/>
          <w:tblHeader/>
        </w:trPr>
        <w:tc>
          <w:tcPr>
            <w:tcW w:w="2756" w:type="dxa"/>
            <w:vMerge/>
          </w:tcPr>
          <w:p w:rsidR="00340630" w:rsidRPr="00587BD5" w:rsidRDefault="00340630" w:rsidP="00587BD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40630" w:rsidRPr="00587BD5" w:rsidRDefault="00340630" w:rsidP="00587BD5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 xml:space="preserve">от 8 до </w:t>
            </w:r>
            <w:r w:rsidR="00F91E19" w:rsidRPr="00587B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 xml:space="preserve">12 часов </w:t>
            </w:r>
            <w:r w:rsidR="00BC2B86" w:rsidRPr="00587B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 xml:space="preserve">от 4 до </w:t>
            </w:r>
            <w:r w:rsidR="00F91E19" w:rsidRPr="00587B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 xml:space="preserve">5 часов </w:t>
            </w:r>
            <w:r w:rsidR="00BC2B86" w:rsidRPr="00587B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 xml:space="preserve">от 3 до </w:t>
            </w:r>
            <w:r w:rsidR="00F91E19" w:rsidRPr="00587B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 xml:space="preserve">3,5 часа </w:t>
            </w:r>
            <w:r w:rsidR="00BC2B86" w:rsidRPr="00587B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01.01.20__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01.02.20__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01.03.20__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01.04.20__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01.05.20__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01.06.20__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01.07.20__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01.08.20__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01.09.20__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01.10.20__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01.11.20__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На 01.12.20__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57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01.01.20__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630" w:rsidRPr="00587BD5" w:rsidTr="00191966">
        <w:trPr>
          <w:trHeight w:val="49"/>
        </w:trPr>
        <w:tc>
          <w:tcPr>
            <w:tcW w:w="2756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87BD5">
              <w:rPr>
                <w:rFonts w:ascii="Times New Roman" w:hAnsi="Times New Roman" w:cs="Times New Roman"/>
                <w:sz w:val="28"/>
                <w:szCs w:val="28"/>
              </w:rPr>
              <w:t>Прогнозируемая среднего</w:t>
            </w:r>
            <w:r w:rsidR="002F19B3" w:rsidRPr="00587BD5">
              <w:rPr>
                <w:rFonts w:ascii="Times New Roman" w:hAnsi="Times New Roman" w:cs="Times New Roman"/>
                <w:sz w:val="28"/>
                <w:szCs w:val="28"/>
              </w:rPr>
              <w:t>довая численность воспитанников*</w:t>
            </w:r>
          </w:p>
        </w:tc>
        <w:tc>
          <w:tcPr>
            <w:tcW w:w="1842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0630" w:rsidRPr="00587BD5" w:rsidRDefault="00340630" w:rsidP="00587BD5">
            <w:pPr>
              <w:pStyle w:val="ConsPlusNorma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3B6" w:rsidRPr="00587BD5" w:rsidRDefault="004A53B6" w:rsidP="00587BD5">
      <w:pPr>
        <w:spacing w:before="120"/>
        <w:jc w:val="both"/>
        <w:rPr>
          <w:spacing w:val="-4"/>
          <w:sz w:val="24"/>
          <w:szCs w:val="28"/>
        </w:rPr>
      </w:pPr>
      <w:r w:rsidRPr="00587BD5">
        <w:rPr>
          <w:spacing w:val="-4"/>
          <w:sz w:val="24"/>
          <w:szCs w:val="28"/>
        </w:rPr>
        <w:t>*</w:t>
      </w:r>
      <w:r w:rsidR="00E85C15" w:rsidRPr="00587BD5">
        <w:rPr>
          <w:spacing w:val="-4"/>
          <w:sz w:val="24"/>
          <w:szCs w:val="28"/>
        </w:rPr>
        <w:t> </w:t>
      </w:r>
      <w:r w:rsidR="00BC2B86" w:rsidRPr="00587BD5">
        <w:rPr>
          <w:spacing w:val="-4"/>
          <w:sz w:val="24"/>
          <w:szCs w:val="28"/>
        </w:rPr>
        <w:t>П</w:t>
      </w:r>
      <w:r w:rsidRPr="00587BD5">
        <w:rPr>
          <w:spacing w:val="-4"/>
          <w:sz w:val="24"/>
          <w:szCs w:val="28"/>
        </w:rPr>
        <w:t xml:space="preserve">рогнозируемая среднегодовая численность воспитанников </w:t>
      </w:r>
      <w:r w:rsidR="00E85C15" w:rsidRPr="00587BD5">
        <w:rPr>
          <w:spacing w:val="-4"/>
          <w:sz w:val="24"/>
          <w:szCs w:val="28"/>
        </w:rPr>
        <w:t>рассчитывается путем с</w:t>
      </w:r>
      <w:r w:rsidR="002A105E" w:rsidRPr="00587BD5">
        <w:rPr>
          <w:spacing w:val="-4"/>
          <w:sz w:val="24"/>
          <w:szCs w:val="28"/>
        </w:rPr>
        <w:t>уммирования</w:t>
      </w:r>
      <w:r w:rsidR="00E85C15" w:rsidRPr="00587BD5">
        <w:rPr>
          <w:spacing w:val="-4"/>
          <w:sz w:val="24"/>
          <w:szCs w:val="28"/>
        </w:rPr>
        <w:t xml:space="preserve"> количества воспитанников </w:t>
      </w:r>
      <w:r w:rsidR="00F6208C" w:rsidRPr="00587BD5">
        <w:rPr>
          <w:spacing w:val="-4"/>
          <w:sz w:val="24"/>
          <w:szCs w:val="28"/>
        </w:rPr>
        <w:t>по состоянию н</w:t>
      </w:r>
      <w:r w:rsidR="002A105E" w:rsidRPr="00587BD5">
        <w:rPr>
          <w:spacing w:val="-4"/>
          <w:sz w:val="24"/>
          <w:szCs w:val="28"/>
        </w:rPr>
        <w:t xml:space="preserve">а каждый месяц финансового года </w:t>
      </w:r>
      <w:r w:rsidR="00E325FB" w:rsidRPr="00587BD5">
        <w:rPr>
          <w:spacing w:val="-4"/>
          <w:sz w:val="24"/>
          <w:szCs w:val="28"/>
        </w:rPr>
        <w:br/>
      </w:r>
      <w:r w:rsidR="00E85C15" w:rsidRPr="00587BD5">
        <w:rPr>
          <w:spacing w:val="-4"/>
          <w:sz w:val="24"/>
          <w:szCs w:val="28"/>
        </w:rPr>
        <w:t>и деления результата на 12</w:t>
      </w:r>
      <w:r w:rsidR="002A105E" w:rsidRPr="00587BD5">
        <w:rPr>
          <w:spacing w:val="-4"/>
          <w:sz w:val="24"/>
          <w:szCs w:val="28"/>
        </w:rPr>
        <w:t>.</w:t>
      </w:r>
      <w:r w:rsidR="00E85C15" w:rsidRPr="00587BD5">
        <w:rPr>
          <w:spacing w:val="-4"/>
          <w:sz w:val="28"/>
          <w:szCs w:val="28"/>
        </w:rPr>
        <w:t xml:space="preserve"> </w:t>
      </w:r>
    </w:p>
    <w:p w:rsidR="00340630" w:rsidRPr="00587BD5" w:rsidRDefault="002A105E" w:rsidP="00587BD5">
      <w:pPr>
        <w:pStyle w:val="ConsPlusNonformat"/>
        <w:spacing w:before="72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Руководитель</w:t>
      </w:r>
      <w:r w:rsidR="00E77C3D" w:rsidRPr="00587BD5">
        <w:rPr>
          <w:rFonts w:ascii="Times New Roman" w:hAnsi="Times New Roman" w:cs="Times New Roman"/>
          <w:sz w:val="28"/>
          <w:szCs w:val="28"/>
        </w:rPr>
        <w:tab/>
      </w:r>
      <w:r w:rsidR="00E77C3D" w:rsidRPr="00587BD5">
        <w:rPr>
          <w:rFonts w:ascii="Times New Roman" w:hAnsi="Times New Roman" w:cs="Times New Roman"/>
          <w:sz w:val="28"/>
          <w:szCs w:val="28"/>
        </w:rPr>
        <w:tab/>
      </w:r>
      <w:r w:rsidRPr="00587BD5">
        <w:rPr>
          <w:rFonts w:ascii="Times New Roman" w:hAnsi="Times New Roman" w:cs="Times New Roman"/>
          <w:sz w:val="28"/>
          <w:szCs w:val="28"/>
        </w:rPr>
        <w:t>_____________ _____</w:t>
      </w:r>
      <w:r w:rsidR="00773CC9" w:rsidRPr="00587BD5">
        <w:rPr>
          <w:rFonts w:ascii="Times New Roman" w:hAnsi="Times New Roman" w:cs="Times New Roman"/>
          <w:sz w:val="28"/>
          <w:szCs w:val="28"/>
        </w:rPr>
        <w:t>__________________</w:t>
      </w:r>
      <w:r w:rsidRPr="00587BD5">
        <w:rPr>
          <w:rFonts w:ascii="Times New Roman" w:hAnsi="Times New Roman" w:cs="Times New Roman"/>
          <w:sz w:val="28"/>
          <w:szCs w:val="28"/>
        </w:rPr>
        <w:t>____</w:t>
      </w:r>
      <w:r w:rsidR="00773CC9" w:rsidRPr="00587BD5">
        <w:rPr>
          <w:rFonts w:ascii="Times New Roman" w:hAnsi="Times New Roman" w:cs="Times New Roman"/>
          <w:sz w:val="28"/>
          <w:szCs w:val="28"/>
        </w:rPr>
        <w:t>______</w:t>
      </w:r>
    </w:p>
    <w:p w:rsidR="00340630" w:rsidRPr="00587BD5" w:rsidRDefault="00340630" w:rsidP="00587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="00773CC9" w:rsidRPr="00587B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105E" w:rsidRPr="00587BD5">
        <w:rPr>
          <w:rFonts w:ascii="Times New Roman" w:hAnsi="Times New Roman" w:cs="Times New Roman"/>
          <w:sz w:val="24"/>
          <w:szCs w:val="24"/>
        </w:rPr>
        <w:t xml:space="preserve">  </w:t>
      </w:r>
      <w:r w:rsidR="00773CC9" w:rsidRPr="00587BD5">
        <w:rPr>
          <w:rFonts w:ascii="Times New Roman" w:hAnsi="Times New Roman" w:cs="Times New Roman"/>
          <w:sz w:val="24"/>
          <w:szCs w:val="24"/>
        </w:rPr>
        <w:t xml:space="preserve">   </w:t>
      </w:r>
      <w:r w:rsidRPr="00587BD5">
        <w:rPr>
          <w:rFonts w:ascii="Times New Roman" w:hAnsi="Times New Roman" w:cs="Times New Roman"/>
          <w:sz w:val="24"/>
          <w:szCs w:val="24"/>
        </w:rPr>
        <w:t xml:space="preserve">      </w:t>
      </w:r>
      <w:r w:rsidR="00E24A3A" w:rsidRPr="00587BD5">
        <w:rPr>
          <w:rFonts w:ascii="Times New Roman" w:hAnsi="Times New Roman" w:cs="Times New Roman"/>
          <w:sz w:val="24"/>
          <w:szCs w:val="24"/>
        </w:rPr>
        <w:t xml:space="preserve">    </w:t>
      </w:r>
      <w:r w:rsidR="002A105E" w:rsidRPr="00587B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20CB" w:rsidRPr="00587BD5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A3A" w:rsidRPr="00587BD5">
        <w:rPr>
          <w:rFonts w:ascii="Times New Roman" w:hAnsi="Times New Roman" w:cs="Times New Roman"/>
          <w:sz w:val="24"/>
          <w:szCs w:val="24"/>
        </w:rPr>
        <w:t xml:space="preserve">  </w:t>
      </w:r>
      <w:r w:rsidRPr="00587BD5">
        <w:rPr>
          <w:rFonts w:ascii="Times New Roman" w:hAnsi="Times New Roman" w:cs="Times New Roman"/>
          <w:sz w:val="24"/>
          <w:szCs w:val="24"/>
        </w:rPr>
        <w:t xml:space="preserve">   (подпись)  </w:t>
      </w:r>
      <w:r w:rsidR="006F20CB" w:rsidRPr="00587BD5">
        <w:rPr>
          <w:rFonts w:ascii="Times New Roman" w:hAnsi="Times New Roman" w:cs="Times New Roman"/>
          <w:sz w:val="24"/>
          <w:szCs w:val="24"/>
        </w:rPr>
        <w:t xml:space="preserve">   </w:t>
      </w:r>
      <w:r w:rsidR="009D7BC1"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="006F20CB"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="009D7BC1"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="00E77C3D"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="00E77C3D" w:rsidRPr="00587BD5">
        <w:rPr>
          <w:rFonts w:ascii="Times New Roman" w:hAnsi="Times New Roman" w:cs="Times New Roman"/>
          <w:sz w:val="24"/>
          <w:szCs w:val="24"/>
        </w:rPr>
        <w:t xml:space="preserve">  </w:t>
      </w:r>
      <w:r w:rsidR="006F20CB"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Pr="00587BD5">
        <w:rPr>
          <w:rFonts w:ascii="Times New Roman" w:hAnsi="Times New Roman" w:cs="Times New Roman"/>
          <w:sz w:val="24"/>
          <w:szCs w:val="24"/>
        </w:rPr>
        <w:t>Ф.И.О.</w:t>
      </w:r>
      <w:r w:rsidR="006F20CB" w:rsidRPr="00587BD5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E24A3A" w:rsidRPr="00587BD5">
        <w:rPr>
          <w:rFonts w:ascii="Times New Roman" w:hAnsi="Times New Roman" w:cs="Times New Roman"/>
          <w:sz w:val="24"/>
          <w:szCs w:val="24"/>
        </w:rPr>
        <w:t xml:space="preserve"> (отчество – при наличии)</w:t>
      </w:r>
    </w:p>
    <w:p w:rsidR="006F20CB" w:rsidRPr="00587BD5" w:rsidRDefault="00773CC9" w:rsidP="00587B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3D28A8" w:rsidRPr="00587BD5">
        <w:rPr>
          <w:rFonts w:ascii="Times New Roman" w:hAnsi="Times New Roman" w:cs="Times New Roman"/>
          <w:sz w:val="28"/>
          <w:szCs w:val="28"/>
        </w:rPr>
        <w:t>*</w:t>
      </w:r>
      <w:r w:rsidR="00E77C3D" w:rsidRPr="00587BD5">
        <w:rPr>
          <w:rFonts w:ascii="Times New Roman" w:hAnsi="Times New Roman" w:cs="Times New Roman"/>
          <w:sz w:val="28"/>
          <w:szCs w:val="28"/>
        </w:rPr>
        <w:tab/>
      </w:r>
      <w:r w:rsidR="006F20CB" w:rsidRPr="00587BD5">
        <w:rPr>
          <w:rFonts w:ascii="Times New Roman" w:hAnsi="Times New Roman" w:cs="Times New Roman"/>
          <w:sz w:val="28"/>
          <w:szCs w:val="28"/>
        </w:rPr>
        <w:t>_____________ _________________________________</w:t>
      </w:r>
    </w:p>
    <w:p w:rsidR="006F20CB" w:rsidRPr="00587BD5" w:rsidRDefault="006F20CB" w:rsidP="00587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</w:t>
      </w:r>
      <w:r w:rsidR="00E77C3D" w:rsidRPr="00587BD5">
        <w:rPr>
          <w:rFonts w:ascii="Times New Roman" w:hAnsi="Times New Roman" w:cs="Times New Roman"/>
          <w:sz w:val="24"/>
          <w:szCs w:val="24"/>
        </w:rPr>
        <w:t xml:space="preserve">  </w:t>
      </w:r>
      <w:r w:rsidR="009D7BC1"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="00E77C3D"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="009D7BC1" w:rsidRPr="00587BD5">
        <w:rPr>
          <w:rFonts w:ascii="Times New Roman" w:hAnsi="Times New Roman" w:cs="Times New Roman"/>
          <w:sz w:val="24"/>
          <w:szCs w:val="24"/>
        </w:rPr>
        <w:t xml:space="preserve"> </w:t>
      </w:r>
      <w:r w:rsidRPr="00587BD5">
        <w:rPr>
          <w:rFonts w:ascii="Times New Roman" w:hAnsi="Times New Roman" w:cs="Times New Roman"/>
          <w:sz w:val="24"/>
          <w:szCs w:val="24"/>
        </w:rPr>
        <w:t xml:space="preserve">  Ф.И.О. пол</w:t>
      </w:r>
      <w:r w:rsidR="00116008" w:rsidRPr="00587BD5">
        <w:rPr>
          <w:rFonts w:ascii="Times New Roman" w:hAnsi="Times New Roman" w:cs="Times New Roman"/>
          <w:sz w:val="24"/>
          <w:szCs w:val="24"/>
        </w:rPr>
        <w:t>ностью (отчество – при наличии)</w:t>
      </w:r>
    </w:p>
    <w:p w:rsidR="00E4208E" w:rsidRPr="00587BD5" w:rsidRDefault="00E4208E" w:rsidP="00587BD5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 xml:space="preserve">                              М.П.</w:t>
      </w:r>
      <w:r w:rsidR="003D28A8" w:rsidRPr="00587BD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340630" w:rsidRPr="00587BD5" w:rsidRDefault="00340630" w:rsidP="00587BD5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__________________</w:t>
      </w:r>
    </w:p>
    <w:p w:rsidR="00677053" w:rsidRPr="00587BD5" w:rsidRDefault="00340630" w:rsidP="00587BD5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587BD5">
        <w:rPr>
          <w:rFonts w:ascii="Times New Roman" w:hAnsi="Times New Roman" w:cs="Times New Roman"/>
          <w:sz w:val="22"/>
          <w:szCs w:val="28"/>
        </w:rPr>
        <w:t xml:space="preserve">   </w:t>
      </w:r>
      <w:r w:rsidR="00E4208E" w:rsidRPr="00587BD5">
        <w:rPr>
          <w:rFonts w:ascii="Times New Roman" w:hAnsi="Times New Roman" w:cs="Times New Roman"/>
          <w:sz w:val="22"/>
          <w:szCs w:val="28"/>
        </w:rPr>
        <w:t xml:space="preserve">          </w:t>
      </w:r>
      <w:r w:rsidRPr="00587BD5">
        <w:rPr>
          <w:rFonts w:ascii="Times New Roman" w:hAnsi="Times New Roman" w:cs="Times New Roman"/>
          <w:sz w:val="22"/>
          <w:szCs w:val="28"/>
        </w:rPr>
        <w:t xml:space="preserve">   (</w:t>
      </w:r>
      <w:r w:rsidR="002A105E" w:rsidRPr="00587BD5">
        <w:rPr>
          <w:rFonts w:ascii="Times New Roman" w:hAnsi="Times New Roman" w:cs="Times New Roman"/>
          <w:sz w:val="22"/>
          <w:szCs w:val="28"/>
        </w:rPr>
        <w:t>дата</w:t>
      </w:r>
      <w:r w:rsidRPr="00587BD5">
        <w:rPr>
          <w:rFonts w:ascii="Times New Roman" w:hAnsi="Times New Roman" w:cs="Times New Roman"/>
          <w:sz w:val="22"/>
          <w:szCs w:val="28"/>
        </w:rPr>
        <w:t>)</w:t>
      </w:r>
    </w:p>
    <w:p w:rsidR="003D28A8" w:rsidRPr="00587BD5" w:rsidRDefault="003D28A8" w:rsidP="00587BD5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3D28A8" w:rsidRPr="00587BD5" w:rsidRDefault="000D5BD2" w:rsidP="00587BD5">
      <w:pPr>
        <w:pStyle w:val="ConsPlusNonformat"/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BD5">
        <w:rPr>
          <w:rFonts w:ascii="Times New Roman" w:eastAsiaTheme="minorHAnsi" w:hAnsi="Times New Roman" w:cs="Times New Roman"/>
          <w:sz w:val="24"/>
          <w:szCs w:val="24"/>
          <w:lang w:eastAsia="en-US"/>
        </w:rPr>
        <w:t>* Указывается при наличии.</w:t>
      </w:r>
    </w:p>
    <w:p w:rsidR="003C29D9" w:rsidRPr="00587BD5" w:rsidRDefault="003C29D9" w:rsidP="00587BD5">
      <w:pPr>
        <w:pStyle w:val="ConsPlusNormal"/>
        <w:tabs>
          <w:tab w:val="left" w:pos="1134"/>
        </w:tabs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___________</w:t>
      </w:r>
    </w:p>
    <w:p w:rsidR="003C29D9" w:rsidRPr="00587BD5" w:rsidRDefault="003C29D9" w:rsidP="00587BD5">
      <w:pPr>
        <w:spacing w:before="720"/>
        <w:rPr>
          <w:sz w:val="24"/>
          <w:szCs w:val="28"/>
        </w:rPr>
        <w:sectPr w:rsidR="003C29D9" w:rsidRPr="00587BD5" w:rsidSect="001B7B65">
          <w:pgSz w:w="11906" w:h="16838"/>
          <w:pgMar w:top="1418" w:right="850" w:bottom="1276" w:left="1701" w:header="708" w:footer="708" w:gutter="0"/>
          <w:cols w:space="708"/>
          <w:docGrid w:linePitch="360"/>
        </w:sectPr>
      </w:pPr>
    </w:p>
    <w:p w:rsidR="00584311" w:rsidRPr="00587BD5" w:rsidRDefault="00584311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B0768" w:rsidRPr="00587BD5">
        <w:rPr>
          <w:rFonts w:ascii="Times New Roman" w:hAnsi="Times New Roman" w:cs="Times New Roman"/>
          <w:sz w:val="28"/>
          <w:szCs w:val="28"/>
        </w:rPr>
        <w:t>4</w:t>
      </w:r>
    </w:p>
    <w:p w:rsidR="006A11B0" w:rsidRPr="00587BD5" w:rsidRDefault="006A11B0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584311" w:rsidRPr="00587BD5" w:rsidRDefault="00584311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к Порядку</w:t>
      </w:r>
    </w:p>
    <w:p w:rsidR="00584311" w:rsidRPr="00587BD5" w:rsidRDefault="00584311" w:rsidP="00587BD5">
      <w:pPr>
        <w:widowControl w:val="0"/>
        <w:spacing w:before="720"/>
        <w:jc w:val="center"/>
        <w:rPr>
          <w:b/>
          <w:sz w:val="28"/>
          <w:szCs w:val="28"/>
        </w:rPr>
      </w:pPr>
      <w:r w:rsidRPr="00587BD5">
        <w:rPr>
          <w:b/>
          <w:sz w:val="28"/>
          <w:szCs w:val="28"/>
        </w:rPr>
        <w:t>ОТЧЕТ</w:t>
      </w:r>
    </w:p>
    <w:p w:rsidR="00584311" w:rsidRDefault="004D63B2" w:rsidP="004E57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осуществлении расходов, источником финансовог</w:t>
      </w:r>
      <w:r w:rsidR="00507138">
        <w:rPr>
          <w:rFonts w:ascii="Times New Roman" w:hAnsi="Times New Roman" w:cs="Times New Roman"/>
          <w:b/>
          <w:sz w:val="28"/>
          <w:szCs w:val="28"/>
        </w:rPr>
        <w:t>о обеспечения которых является с</w:t>
      </w:r>
      <w:r>
        <w:rPr>
          <w:rFonts w:ascii="Times New Roman" w:hAnsi="Times New Roman" w:cs="Times New Roman"/>
          <w:b/>
          <w:sz w:val="28"/>
          <w:szCs w:val="28"/>
        </w:rPr>
        <w:t>убсидия</w:t>
      </w:r>
      <w:r w:rsidR="0062702E">
        <w:rPr>
          <w:rFonts w:ascii="Times New Roman" w:hAnsi="Times New Roman" w:cs="Times New Roman"/>
          <w:b/>
          <w:sz w:val="28"/>
          <w:szCs w:val="28"/>
        </w:rPr>
        <w:t>,</w:t>
      </w:r>
    </w:p>
    <w:p w:rsidR="004E57CC" w:rsidRDefault="004E57CC" w:rsidP="00E072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37">
        <w:rPr>
          <w:rFonts w:ascii="Times New Roman" w:hAnsi="Times New Roman" w:cs="Times New Roman"/>
          <w:b/>
          <w:sz w:val="28"/>
          <w:szCs w:val="28"/>
        </w:rPr>
        <w:t>по состоянию на ______________ 20__ года</w:t>
      </w:r>
    </w:p>
    <w:p w:rsidR="00E0722D" w:rsidRPr="00587BD5" w:rsidRDefault="00E0722D" w:rsidP="00E0722D">
      <w:pPr>
        <w:pStyle w:val="ConsPlusNonformat"/>
        <w:spacing w:before="320"/>
        <w:jc w:val="center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0722D" w:rsidRPr="00587BD5" w:rsidRDefault="00E0722D" w:rsidP="00106C8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87BD5">
        <w:rPr>
          <w:rFonts w:ascii="Times New Roman" w:hAnsi="Times New Roman" w:cs="Times New Roman"/>
          <w:sz w:val="24"/>
          <w:szCs w:val="28"/>
        </w:rPr>
        <w:t xml:space="preserve">(наименование частной дошкольной </w:t>
      </w:r>
      <w:r>
        <w:rPr>
          <w:rFonts w:ascii="Times New Roman" w:hAnsi="Times New Roman" w:cs="Times New Roman"/>
          <w:sz w:val="24"/>
          <w:szCs w:val="28"/>
        </w:rPr>
        <w:t xml:space="preserve">образовательной </w:t>
      </w:r>
      <w:r w:rsidRPr="00587BD5">
        <w:rPr>
          <w:rFonts w:ascii="Times New Roman" w:hAnsi="Times New Roman" w:cs="Times New Roman"/>
          <w:sz w:val="24"/>
          <w:szCs w:val="28"/>
        </w:rPr>
        <w:t>организации)</w:t>
      </w:r>
    </w:p>
    <w:tbl>
      <w:tblPr>
        <w:tblW w:w="156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"/>
        <w:gridCol w:w="2214"/>
        <w:gridCol w:w="14"/>
        <w:gridCol w:w="2180"/>
        <w:gridCol w:w="2193"/>
        <w:gridCol w:w="14"/>
        <w:gridCol w:w="978"/>
        <w:gridCol w:w="14"/>
        <w:gridCol w:w="585"/>
        <w:gridCol w:w="813"/>
        <w:gridCol w:w="14"/>
        <w:gridCol w:w="1006"/>
        <w:gridCol w:w="1453"/>
        <w:gridCol w:w="991"/>
        <w:gridCol w:w="14"/>
        <w:gridCol w:w="1411"/>
        <w:gridCol w:w="14"/>
        <w:gridCol w:w="1717"/>
        <w:gridCol w:w="23"/>
      </w:tblGrid>
      <w:tr w:rsidR="004D63B2" w:rsidRPr="00587BD5" w:rsidTr="00710CB0">
        <w:trPr>
          <w:gridAfter w:val="1"/>
          <w:wAfter w:w="23" w:type="dxa"/>
        </w:trPr>
        <w:tc>
          <w:tcPr>
            <w:tcW w:w="8207" w:type="dxa"/>
            <w:gridSpan w:val="9"/>
          </w:tcPr>
          <w:p w:rsidR="004D63B2" w:rsidRPr="00587BD5" w:rsidRDefault="004D63B2" w:rsidP="00587BD5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7" w:type="dxa"/>
            <w:gridSpan w:val="9"/>
            <w:tcBorders>
              <w:bottom w:val="single" w:sz="4" w:space="0" w:color="auto"/>
            </w:tcBorders>
          </w:tcPr>
          <w:p w:rsidR="004D63B2" w:rsidRPr="007D78C5" w:rsidRDefault="00C7332C" w:rsidP="007A2F94">
            <w:pPr>
              <w:pStyle w:val="ConsPlusNonformat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AB2A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  <w:r w:rsidR="00AB2A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*</w:t>
            </w:r>
          </w:p>
        </w:tc>
      </w:tr>
      <w:tr w:rsidR="00EB5D2C" w:rsidRPr="00587BD5" w:rsidTr="0071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70"/>
        </w:trPr>
        <w:tc>
          <w:tcPr>
            <w:tcW w:w="2218" w:type="dxa"/>
            <w:vMerge w:val="restart"/>
          </w:tcPr>
          <w:p w:rsidR="00137E89" w:rsidRPr="00587BD5" w:rsidRDefault="00406301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7E89" w:rsidRPr="00587BD5">
              <w:rPr>
                <w:sz w:val="28"/>
                <w:szCs w:val="28"/>
              </w:rPr>
              <w:t>ид затрат</w:t>
            </w:r>
          </w:p>
        </w:tc>
        <w:tc>
          <w:tcPr>
            <w:tcW w:w="2198" w:type="dxa"/>
            <w:gridSpan w:val="2"/>
            <w:vMerge w:val="restart"/>
          </w:tcPr>
          <w:p w:rsidR="00137E89" w:rsidRPr="00587BD5" w:rsidRDefault="00137E89" w:rsidP="00AB2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Объем субсидии, утвержденный на финансовый год </w:t>
            </w:r>
            <w:r w:rsidR="0053452C" w:rsidRPr="00587BD5">
              <w:rPr>
                <w:sz w:val="28"/>
                <w:szCs w:val="28"/>
              </w:rPr>
              <w:t xml:space="preserve">частной дошкольной </w:t>
            </w:r>
            <w:r w:rsidR="007972DE">
              <w:rPr>
                <w:sz w:val="28"/>
                <w:szCs w:val="28"/>
              </w:rPr>
              <w:t xml:space="preserve">образовательной </w:t>
            </w:r>
            <w:r w:rsidR="0053452C" w:rsidRPr="00587BD5">
              <w:rPr>
                <w:sz w:val="28"/>
                <w:szCs w:val="28"/>
              </w:rPr>
              <w:t>организации</w:t>
            </w:r>
          </w:p>
        </w:tc>
        <w:tc>
          <w:tcPr>
            <w:tcW w:w="2197" w:type="dxa"/>
            <w:vMerge w:val="restart"/>
          </w:tcPr>
          <w:p w:rsidR="00137E89" w:rsidRPr="00587BD5" w:rsidRDefault="00137E89" w:rsidP="00AB2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Объем субсидии, перечисленный </w:t>
            </w:r>
            <w:r w:rsidR="00EF3106" w:rsidRPr="00587BD5">
              <w:rPr>
                <w:sz w:val="28"/>
                <w:szCs w:val="28"/>
              </w:rPr>
              <w:t xml:space="preserve">частной дошкольной </w:t>
            </w:r>
            <w:r w:rsidR="00EF3106">
              <w:rPr>
                <w:sz w:val="28"/>
                <w:szCs w:val="28"/>
              </w:rPr>
              <w:t xml:space="preserve">образовательной </w:t>
            </w:r>
            <w:r w:rsidR="00EF3106" w:rsidRPr="00587BD5">
              <w:rPr>
                <w:sz w:val="28"/>
                <w:szCs w:val="28"/>
              </w:rPr>
              <w:t xml:space="preserve">организации </w:t>
            </w:r>
            <w:r w:rsidRPr="00587BD5">
              <w:rPr>
                <w:sz w:val="28"/>
                <w:szCs w:val="28"/>
              </w:rPr>
              <w:t>с начала финансового года</w:t>
            </w:r>
          </w:p>
        </w:tc>
        <w:tc>
          <w:tcPr>
            <w:tcW w:w="2408" w:type="dxa"/>
            <w:gridSpan w:val="5"/>
            <w:vMerge w:val="restart"/>
          </w:tcPr>
          <w:p w:rsidR="00137E89" w:rsidRPr="00587BD5" w:rsidRDefault="00137E89" w:rsidP="00AB2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Кассовые расходы субсидии с начала финансового </w:t>
            </w:r>
            <w:r w:rsidR="000906B3" w:rsidRPr="00587BD5">
              <w:rPr>
                <w:sz w:val="28"/>
                <w:szCs w:val="28"/>
              </w:rPr>
              <w:t>года</w:t>
            </w:r>
          </w:p>
        </w:tc>
        <w:tc>
          <w:tcPr>
            <w:tcW w:w="4899" w:type="dxa"/>
            <w:gridSpan w:val="6"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Произведено затрат </w:t>
            </w:r>
          </w:p>
        </w:tc>
        <w:tc>
          <w:tcPr>
            <w:tcW w:w="1734" w:type="dxa"/>
            <w:gridSpan w:val="3"/>
            <w:vMerge w:val="restart"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Объем затрат, подлежащий возмещению</w:t>
            </w:r>
          </w:p>
        </w:tc>
      </w:tr>
      <w:tr w:rsidR="00807330" w:rsidRPr="00587BD5" w:rsidTr="0071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052"/>
        </w:trPr>
        <w:tc>
          <w:tcPr>
            <w:tcW w:w="2218" w:type="dxa"/>
            <w:vMerge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3"/>
          </w:tcPr>
          <w:p w:rsidR="000906B3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нарастающим итогом с начала </w:t>
            </w:r>
            <w:r w:rsidR="00FA4B79" w:rsidRPr="00587BD5">
              <w:rPr>
                <w:sz w:val="28"/>
                <w:szCs w:val="28"/>
              </w:rPr>
              <w:t xml:space="preserve">финансового </w:t>
            </w:r>
            <w:r w:rsidRPr="00587BD5">
              <w:rPr>
                <w:sz w:val="28"/>
                <w:szCs w:val="28"/>
              </w:rPr>
              <w:t>года</w:t>
            </w:r>
            <w:r w:rsidR="00602251" w:rsidRPr="00602251">
              <w:rPr>
                <w:sz w:val="28"/>
                <w:szCs w:val="28"/>
              </w:rPr>
              <w:t>, в том числе</w:t>
            </w:r>
          </w:p>
        </w:tc>
        <w:tc>
          <w:tcPr>
            <w:tcW w:w="2421" w:type="dxa"/>
            <w:gridSpan w:val="3"/>
          </w:tcPr>
          <w:p w:rsidR="00137E89" w:rsidRPr="00587BD5" w:rsidRDefault="00137E89" w:rsidP="006022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за отчетный месяц</w:t>
            </w:r>
            <w:r w:rsidR="00602251" w:rsidRPr="00602251">
              <w:rPr>
                <w:sz w:val="28"/>
                <w:szCs w:val="28"/>
              </w:rPr>
              <w:t>, в том числе</w:t>
            </w:r>
          </w:p>
        </w:tc>
        <w:tc>
          <w:tcPr>
            <w:tcW w:w="1734" w:type="dxa"/>
            <w:gridSpan w:val="3"/>
            <w:vMerge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7330" w:rsidRPr="00587BD5" w:rsidTr="00106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301"/>
        </w:trPr>
        <w:tc>
          <w:tcPr>
            <w:tcW w:w="2218" w:type="dxa"/>
            <w:vMerge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</w:tcPr>
          <w:p w:rsidR="00137E89" w:rsidRPr="00587BD5" w:rsidRDefault="000906B3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8" w:type="dxa"/>
            <w:gridSpan w:val="3"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в том числе:</w:t>
            </w:r>
          </w:p>
        </w:tc>
        <w:tc>
          <w:tcPr>
            <w:tcW w:w="2421" w:type="dxa"/>
            <w:gridSpan w:val="3"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34" w:type="dxa"/>
            <w:gridSpan w:val="3"/>
            <w:vMerge/>
          </w:tcPr>
          <w:p w:rsidR="00137E89" w:rsidRPr="00587BD5" w:rsidRDefault="00137E89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722D" w:rsidRPr="00587BD5" w:rsidTr="006C6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958"/>
        </w:trPr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auto"/>
            </w:tcBorders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оплату труда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:rsidR="003B065A" w:rsidRPr="00587BD5" w:rsidRDefault="003B065A" w:rsidP="002C514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страховые взносы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оплату труда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страховые взносы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оплату труда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страховые взносы</w:t>
            </w:r>
          </w:p>
        </w:tc>
        <w:tc>
          <w:tcPr>
            <w:tcW w:w="1734" w:type="dxa"/>
            <w:gridSpan w:val="3"/>
            <w:vMerge/>
            <w:tcBorders>
              <w:bottom w:val="single" w:sz="4" w:space="0" w:color="auto"/>
            </w:tcBorders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7330" w:rsidRPr="00587BD5" w:rsidTr="006C6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840"/>
        </w:trPr>
        <w:tc>
          <w:tcPr>
            <w:tcW w:w="2218" w:type="dxa"/>
            <w:tcBorders>
              <w:bottom w:val="single" w:sz="4" w:space="0" w:color="auto"/>
            </w:tcBorders>
          </w:tcPr>
          <w:p w:rsidR="00381519" w:rsidRPr="00587BD5" w:rsidRDefault="003B065A" w:rsidP="00106C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Затраты</w:t>
            </w:r>
            <w:r w:rsidR="0053452C" w:rsidRPr="00587BD5">
              <w:rPr>
                <w:sz w:val="28"/>
                <w:szCs w:val="28"/>
              </w:rPr>
              <w:t xml:space="preserve"> </w:t>
            </w:r>
            <w:r w:rsidR="00F7612D">
              <w:rPr>
                <w:sz w:val="28"/>
                <w:szCs w:val="28"/>
              </w:rPr>
              <w:t xml:space="preserve">в целях </w:t>
            </w:r>
            <w:r w:rsidR="00F7612D" w:rsidRPr="00BD59C6">
              <w:rPr>
                <w:spacing w:val="-4"/>
                <w:sz w:val="28"/>
                <w:szCs w:val="28"/>
              </w:rPr>
              <w:t xml:space="preserve">обеспечения доступных и </w:t>
            </w:r>
            <w:r w:rsidR="007A2F94">
              <w:rPr>
                <w:spacing w:val="-4"/>
                <w:sz w:val="28"/>
                <w:szCs w:val="28"/>
              </w:rPr>
              <w:t xml:space="preserve">равных возможностей </w:t>
            </w:r>
            <w:r w:rsidR="006C6ADB">
              <w:rPr>
                <w:spacing w:val="-4"/>
                <w:sz w:val="28"/>
                <w:szCs w:val="28"/>
              </w:rPr>
              <w:t>получения</w:t>
            </w:r>
            <w:r w:rsidR="002758FC">
              <w:rPr>
                <w:spacing w:val="-4"/>
                <w:sz w:val="28"/>
                <w:szCs w:val="28"/>
              </w:rPr>
              <w:t xml:space="preserve"> качественного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tcBorders>
              <w:bottom w:val="single" w:sz="4" w:space="0" w:color="auto"/>
            </w:tcBorders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tcBorders>
              <w:bottom w:val="single" w:sz="4" w:space="0" w:color="auto"/>
            </w:tcBorders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24F98" w:rsidRPr="00587BD5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70"/>
        </w:trPr>
        <w:tc>
          <w:tcPr>
            <w:tcW w:w="2232" w:type="dxa"/>
            <w:gridSpan w:val="2"/>
            <w:vMerge w:val="restart"/>
            <w:tcBorders>
              <w:top w:val="single" w:sz="4" w:space="0" w:color="auto"/>
            </w:tcBorders>
          </w:tcPr>
          <w:p w:rsidR="00F24F98" w:rsidRPr="00587BD5" w:rsidRDefault="00F24F98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lastRenderedPageBreak/>
              <w:t>Вид затрат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</w:tcPr>
          <w:p w:rsidR="00F24F98" w:rsidRPr="00587BD5" w:rsidRDefault="00F24F98" w:rsidP="007A2F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Объем субсидии, утвержденный на финансовый год частной дошкольной </w:t>
            </w:r>
            <w:r w:rsidR="007972DE">
              <w:rPr>
                <w:sz w:val="28"/>
                <w:szCs w:val="28"/>
              </w:rPr>
              <w:t xml:space="preserve">образовательной </w:t>
            </w:r>
            <w:r w:rsidRPr="00587BD5">
              <w:rPr>
                <w:sz w:val="28"/>
                <w:szCs w:val="28"/>
              </w:rPr>
              <w:t>организации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</w:tcBorders>
          </w:tcPr>
          <w:p w:rsidR="00F24F98" w:rsidRPr="00587BD5" w:rsidRDefault="00F24F98" w:rsidP="007A2F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Объем субсидии, перечисленный </w:t>
            </w:r>
            <w:r w:rsidR="007D78C5" w:rsidRPr="00587BD5">
              <w:rPr>
                <w:sz w:val="28"/>
                <w:szCs w:val="28"/>
              </w:rPr>
              <w:t xml:space="preserve">частной дошкольной </w:t>
            </w:r>
            <w:r w:rsidR="007D78C5">
              <w:rPr>
                <w:sz w:val="28"/>
                <w:szCs w:val="28"/>
              </w:rPr>
              <w:t xml:space="preserve">образовательной </w:t>
            </w:r>
            <w:r w:rsidR="007D78C5" w:rsidRPr="00587BD5">
              <w:rPr>
                <w:sz w:val="28"/>
                <w:szCs w:val="28"/>
              </w:rPr>
              <w:t xml:space="preserve">организации </w:t>
            </w:r>
            <w:r w:rsidRPr="00587BD5">
              <w:rPr>
                <w:sz w:val="28"/>
                <w:szCs w:val="28"/>
              </w:rPr>
              <w:t>с начала финансового года</w:t>
            </w:r>
          </w:p>
        </w:tc>
        <w:tc>
          <w:tcPr>
            <w:tcW w:w="2408" w:type="dxa"/>
            <w:gridSpan w:val="5"/>
            <w:vMerge w:val="restart"/>
            <w:tcBorders>
              <w:top w:val="single" w:sz="4" w:space="0" w:color="auto"/>
            </w:tcBorders>
          </w:tcPr>
          <w:p w:rsidR="00F24F98" w:rsidRPr="00587BD5" w:rsidRDefault="00F24F98" w:rsidP="007A2F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Кассовые расходы субсидии с начала финансового года</w:t>
            </w:r>
          </w:p>
        </w:tc>
        <w:tc>
          <w:tcPr>
            <w:tcW w:w="4899" w:type="dxa"/>
            <w:gridSpan w:val="6"/>
            <w:tcBorders>
              <w:top w:val="single" w:sz="4" w:space="0" w:color="auto"/>
            </w:tcBorders>
          </w:tcPr>
          <w:p w:rsidR="00F24F98" w:rsidRPr="00587BD5" w:rsidRDefault="00F24F98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Произведено затрат 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</w:tcBorders>
          </w:tcPr>
          <w:p w:rsidR="00F24F98" w:rsidRPr="00587BD5" w:rsidRDefault="00F24F98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Объем затрат, подлежащий возмещению</w:t>
            </w:r>
          </w:p>
        </w:tc>
      </w:tr>
      <w:tr w:rsidR="00EB5D2C" w:rsidRPr="00587BD5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120"/>
        </w:trPr>
        <w:tc>
          <w:tcPr>
            <w:tcW w:w="2232" w:type="dxa"/>
            <w:gridSpan w:val="2"/>
            <w:vMerge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Merge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нарастающим итогом с начала </w:t>
            </w:r>
            <w:r w:rsidR="006B6CDA" w:rsidRPr="00587BD5">
              <w:rPr>
                <w:sz w:val="28"/>
                <w:szCs w:val="28"/>
              </w:rPr>
              <w:t xml:space="preserve">финансового </w:t>
            </w:r>
            <w:r w:rsidRPr="00587BD5">
              <w:rPr>
                <w:sz w:val="28"/>
                <w:szCs w:val="28"/>
              </w:rPr>
              <w:t>года</w:t>
            </w:r>
          </w:p>
        </w:tc>
        <w:tc>
          <w:tcPr>
            <w:tcW w:w="2435" w:type="dxa"/>
            <w:gridSpan w:val="4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за отчетный месяц</w:t>
            </w:r>
          </w:p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B5D2C" w:rsidRPr="00587BD5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01"/>
        </w:trPr>
        <w:tc>
          <w:tcPr>
            <w:tcW w:w="2232" w:type="dxa"/>
            <w:gridSpan w:val="2"/>
            <w:vMerge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</w:tcPr>
          <w:p w:rsidR="005C7285" w:rsidRPr="00587BD5" w:rsidRDefault="000906B3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в том числе:</w:t>
            </w:r>
          </w:p>
        </w:tc>
        <w:tc>
          <w:tcPr>
            <w:tcW w:w="2464" w:type="dxa"/>
            <w:gridSpan w:val="2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в том числе:</w:t>
            </w:r>
          </w:p>
        </w:tc>
        <w:tc>
          <w:tcPr>
            <w:tcW w:w="2435" w:type="dxa"/>
            <w:gridSpan w:val="4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в том числе: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5C7285" w:rsidRPr="00587BD5" w:rsidRDefault="005C7285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7330" w:rsidRPr="00587BD5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324"/>
        </w:trPr>
        <w:tc>
          <w:tcPr>
            <w:tcW w:w="2232" w:type="dxa"/>
            <w:gridSpan w:val="2"/>
            <w:vMerge/>
          </w:tcPr>
          <w:p w:rsidR="00D87F07" w:rsidRPr="00587BD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  <w:vMerge/>
            <w:vAlign w:val="center"/>
          </w:tcPr>
          <w:p w:rsidR="00D87F07" w:rsidRPr="00587BD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Merge/>
            <w:vAlign w:val="center"/>
          </w:tcPr>
          <w:p w:rsidR="00D87F07" w:rsidRPr="00587BD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D87F07" w:rsidRPr="00587BD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оплату труда</w:t>
            </w:r>
          </w:p>
        </w:tc>
        <w:tc>
          <w:tcPr>
            <w:tcW w:w="1414" w:type="dxa"/>
            <w:gridSpan w:val="3"/>
          </w:tcPr>
          <w:p w:rsidR="00D87F07" w:rsidRPr="007D78C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78C5">
              <w:rPr>
                <w:sz w:val="28"/>
                <w:szCs w:val="28"/>
              </w:rPr>
              <w:t>на страховые взносы</w:t>
            </w:r>
          </w:p>
        </w:tc>
        <w:tc>
          <w:tcPr>
            <w:tcW w:w="1008" w:type="dxa"/>
          </w:tcPr>
          <w:p w:rsidR="00D87F07" w:rsidRPr="00587BD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оплату труда</w:t>
            </w:r>
          </w:p>
        </w:tc>
        <w:tc>
          <w:tcPr>
            <w:tcW w:w="1456" w:type="dxa"/>
          </w:tcPr>
          <w:p w:rsidR="00D87F07" w:rsidRPr="00587BD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страховые взносы</w:t>
            </w:r>
          </w:p>
        </w:tc>
        <w:tc>
          <w:tcPr>
            <w:tcW w:w="1007" w:type="dxa"/>
            <w:gridSpan w:val="2"/>
          </w:tcPr>
          <w:p w:rsidR="00D87F07" w:rsidRPr="00587BD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оплату труда</w:t>
            </w:r>
          </w:p>
        </w:tc>
        <w:tc>
          <w:tcPr>
            <w:tcW w:w="1428" w:type="dxa"/>
            <w:gridSpan w:val="2"/>
          </w:tcPr>
          <w:p w:rsidR="00D87F07" w:rsidRPr="00587BD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на страховые взносы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D87F07" w:rsidRPr="00587BD5" w:rsidRDefault="00D87F07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7330" w:rsidRPr="00587BD5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391"/>
        </w:trPr>
        <w:tc>
          <w:tcPr>
            <w:tcW w:w="2232" w:type="dxa"/>
            <w:gridSpan w:val="2"/>
          </w:tcPr>
          <w:p w:rsidR="002C514B" w:rsidRPr="00587BD5" w:rsidRDefault="00F7612D" w:rsidP="002C5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9C6">
              <w:rPr>
                <w:spacing w:val="-4"/>
                <w:sz w:val="28"/>
                <w:szCs w:val="28"/>
              </w:rPr>
              <w:t>дошкольного образования</w:t>
            </w:r>
            <w:r w:rsidR="002C514B" w:rsidRPr="00406301">
              <w:rPr>
                <w:sz w:val="28"/>
                <w:szCs w:val="28"/>
              </w:rPr>
              <w:t xml:space="preserve">, </w:t>
            </w:r>
            <w:r w:rsidR="002C514B" w:rsidRPr="00587BD5">
              <w:rPr>
                <w:sz w:val="28"/>
                <w:szCs w:val="28"/>
              </w:rPr>
              <w:t>всего</w:t>
            </w:r>
          </w:p>
        </w:tc>
        <w:tc>
          <w:tcPr>
            <w:tcW w:w="2184" w:type="dxa"/>
            <w:vAlign w:val="center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gridSpan w:val="2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7330" w:rsidRPr="00587BD5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167"/>
        </w:trPr>
        <w:tc>
          <w:tcPr>
            <w:tcW w:w="2232" w:type="dxa"/>
            <w:gridSpan w:val="2"/>
          </w:tcPr>
          <w:p w:rsidR="002C514B" w:rsidRPr="00406301" w:rsidRDefault="002C514B" w:rsidP="002C514B">
            <w:pPr>
              <w:autoSpaceDE w:val="0"/>
              <w:autoSpaceDN w:val="0"/>
              <w:adjustRightInd w:val="0"/>
              <w:ind w:left="-1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>в том числе:</w:t>
            </w:r>
          </w:p>
        </w:tc>
        <w:tc>
          <w:tcPr>
            <w:tcW w:w="2184" w:type="dxa"/>
            <w:vAlign w:val="center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gridSpan w:val="2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C514B" w:rsidRPr="00587BD5" w:rsidRDefault="002C514B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7330" w:rsidRPr="00587BD5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406"/>
        </w:trPr>
        <w:tc>
          <w:tcPr>
            <w:tcW w:w="2232" w:type="dxa"/>
            <w:gridSpan w:val="2"/>
          </w:tcPr>
          <w:p w:rsidR="00722983" w:rsidRPr="007D78C5" w:rsidRDefault="00722983" w:rsidP="004D63B2">
            <w:pPr>
              <w:autoSpaceDE w:val="0"/>
              <w:autoSpaceDN w:val="0"/>
              <w:adjustRightInd w:val="0"/>
              <w:rPr>
                <w:spacing w:val="-8"/>
                <w:sz w:val="24"/>
                <w:szCs w:val="28"/>
              </w:rPr>
            </w:pPr>
            <w:r w:rsidRPr="007D78C5">
              <w:rPr>
                <w:spacing w:val="-8"/>
                <w:sz w:val="28"/>
                <w:szCs w:val="28"/>
              </w:rPr>
              <w:t>на оплату труда</w:t>
            </w:r>
          </w:p>
        </w:tc>
        <w:tc>
          <w:tcPr>
            <w:tcW w:w="2184" w:type="dxa"/>
            <w:vAlign w:val="center"/>
          </w:tcPr>
          <w:p w:rsidR="00722983" w:rsidRPr="00587BD5" w:rsidRDefault="00722983" w:rsidP="00587BD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722983" w:rsidRPr="00587BD5" w:rsidRDefault="00722983" w:rsidP="00587BD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994" w:type="dxa"/>
            <w:gridSpan w:val="2"/>
          </w:tcPr>
          <w:p w:rsidR="00722983" w:rsidRPr="00587BD5" w:rsidRDefault="00722983" w:rsidP="00587BD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14" w:type="dxa"/>
            <w:gridSpan w:val="3"/>
          </w:tcPr>
          <w:p w:rsidR="00722983" w:rsidRPr="00587BD5" w:rsidRDefault="00722983" w:rsidP="00587BD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08" w:type="dxa"/>
          </w:tcPr>
          <w:p w:rsidR="00722983" w:rsidRPr="00587BD5" w:rsidRDefault="00722983" w:rsidP="00587BD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56" w:type="dxa"/>
          </w:tcPr>
          <w:p w:rsidR="00722983" w:rsidRPr="00587BD5" w:rsidRDefault="00722983" w:rsidP="00587BD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dxa"/>
            <w:gridSpan w:val="2"/>
          </w:tcPr>
          <w:p w:rsidR="00722983" w:rsidRPr="00587BD5" w:rsidRDefault="00722983" w:rsidP="00587BD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28" w:type="dxa"/>
            <w:gridSpan w:val="2"/>
          </w:tcPr>
          <w:p w:rsidR="00722983" w:rsidRPr="00587BD5" w:rsidRDefault="00722983" w:rsidP="00587BD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22983" w:rsidRPr="00587BD5" w:rsidRDefault="00722983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B5D2C" w:rsidRPr="00587BD5" w:rsidTr="00FD6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trHeight w:val="53"/>
        </w:trPr>
        <w:tc>
          <w:tcPr>
            <w:tcW w:w="2232" w:type="dxa"/>
            <w:gridSpan w:val="2"/>
          </w:tcPr>
          <w:p w:rsidR="003B065A" w:rsidRPr="00587BD5" w:rsidRDefault="006F20CB" w:rsidP="004D63B2">
            <w:pPr>
              <w:autoSpaceDE w:val="0"/>
              <w:autoSpaceDN w:val="0"/>
              <w:adjustRightInd w:val="0"/>
              <w:ind w:left="-1"/>
              <w:rPr>
                <w:sz w:val="28"/>
                <w:szCs w:val="28"/>
              </w:rPr>
            </w:pPr>
            <w:r w:rsidRPr="00587BD5">
              <w:rPr>
                <w:sz w:val="28"/>
                <w:szCs w:val="28"/>
              </w:rPr>
              <w:t xml:space="preserve">на </w:t>
            </w:r>
            <w:r w:rsidR="003B065A" w:rsidRPr="00587BD5">
              <w:rPr>
                <w:sz w:val="28"/>
                <w:szCs w:val="28"/>
              </w:rPr>
              <w:t>учебные расходы</w:t>
            </w:r>
          </w:p>
        </w:tc>
        <w:tc>
          <w:tcPr>
            <w:tcW w:w="2184" w:type="dxa"/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B065A" w:rsidRPr="00587BD5" w:rsidRDefault="003B065A" w:rsidP="00587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2702E" w:rsidRDefault="002758FC" w:rsidP="002758FC">
      <w:pPr>
        <w:autoSpaceDE w:val="0"/>
        <w:autoSpaceDN w:val="0"/>
        <w:adjustRightInd w:val="0"/>
        <w:spacing w:before="40"/>
        <w:ind w:left="-284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 С точностью до </w:t>
      </w:r>
      <w:r w:rsidR="0062702E" w:rsidRPr="00917A41">
        <w:rPr>
          <w:sz w:val="24"/>
          <w:szCs w:val="24"/>
        </w:rPr>
        <w:t>второго десятичного знака после запятой</w:t>
      </w:r>
      <w:r w:rsidR="0062702E">
        <w:rPr>
          <w:sz w:val="28"/>
          <w:szCs w:val="28"/>
        </w:rPr>
        <w:t>.</w:t>
      </w:r>
    </w:p>
    <w:p w:rsidR="00584311" w:rsidRPr="00587BD5" w:rsidRDefault="00013AA2" w:rsidP="00710CB0">
      <w:pPr>
        <w:autoSpaceDE w:val="0"/>
        <w:autoSpaceDN w:val="0"/>
        <w:adjustRightInd w:val="0"/>
        <w:spacing w:before="32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584311" w:rsidRPr="00587BD5" w:rsidRDefault="00584311" w:rsidP="00710CB0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87BD5">
        <w:rPr>
          <w:sz w:val="28"/>
          <w:szCs w:val="28"/>
        </w:rPr>
        <w:t>(</w:t>
      </w:r>
      <w:r w:rsidR="006A47CB" w:rsidRPr="00587BD5">
        <w:rPr>
          <w:sz w:val="28"/>
          <w:szCs w:val="28"/>
        </w:rPr>
        <w:t xml:space="preserve">иное </w:t>
      </w:r>
      <w:r w:rsidRPr="00587BD5">
        <w:rPr>
          <w:sz w:val="28"/>
          <w:szCs w:val="28"/>
        </w:rPr>
        <w:t>уполномоченное лицо)</w:t>
      </w:r>
      <w:r w:rsidR="006A47CB" w:rsidRPr="00587BD5">
        <w:rPr>
          <w:sz w:val="28"/>
          <w:szCs w:val="28"/>
        </w:rPr>
        <w:t>:</w:t>
      </w:r>
      <w:r w:rsidR="006A47CB" w:rsidRPr="00587BD5">
        <w:rPr>
          <w:sz w:val="28"/>
          <w:szCs w:val="28"/>
        </w:rPr>
        <w:tab/>
      </w:r>
      <w:r w:rsidR="00EB08EC" w:rsidRPr="00587BD5">
        <w:rPr>
          <w:sz w:val="28"/>
          <w:szCs w:val="28"/>
        </w:rPr>
        <w:tab/>
      </w:r>
      <w:r w:rsidR="00EB08EC" w:rsidRPr="00587BD5">
        <w:rPr>
          <w:sz w:val="28"/>
          <w:szCs w:val="28"/>
        </w:rPr>
        <w:tab/>
      </w:r>
      <w:r w:rsidRPr="00587BD5">
        <w:rPr>
          <w:sz w:val="28"/>
          <w:szCs w:val="28"/>
        </w:rPr>
        <w:t>____</w:t>
      </w:r>
      <w:r w:rsidR="009D7BC1" w:rsidRPr="00587BD5">
        <w:rPr>
          <w:sz w:val="28"/>
          <w:szCs w:val="28"/>
        </w:rPr>
        <w:t>________________    _________</w:t>
      </w:r>
      <w:r w:rsidRPr="00587BD5">
        <w:rPr>
          <w:sz w:val="28"/>
          <w:szCs w:val="28"/>
        </w:rPr>
        <w:t>____    _</w:t>
      </w:r>
      <w:r w:rsidR="009D7BC1" w:rsidRPr="00587BD5">
        <w:rPr>
          <w:sz w:val="28"/>
          <w:szCs w:val="28"/>
        </w:rPr>
        <w:t>___</w:t>
      </w:r>
      <w:r w:rsidR="00352E66" w:rsidRPr="00587BD5">
        <w:rPr>
          <w:sz w:val="28"/>
          <w:szCs w:val="28"/>
        </w:rPr>
        <w:t>____</w:t>
      </w:r>
      <w:r w:rsidRPr="00587BD5">
        <w:rPr>
          <w:sz w:val="28"/>
          <w:szCs w:val="28"/>
        </w:rPr>
        <w:t>____________</w:t>
      </w:r>
      <w:r w:rsidR="002E3958" w:rsidRPr="00587BD5">
        <w:rPr>
          <w:sz w:val="28"/>
          <w:szCs w:val="28"/>
        </w:rPr>
        <w:t>___</w:t>
      </w:r>
      <w:r w:rsidRPr="00587BD5">
        <w:rPr>
          <w:sz w:val="28"/>
          <w:szCs w:val="28"/>
        </w:rPr>
        <w:t>___________</w:t>
      </w:r>
    </w:p>
    <w:p w:rsidR="00584311" w:rsidRPr="00587BD5" w:rsidRDefault="00ED61B8" w:rsidP="00710CB0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587BD5">
        <w:rPr>
          <w:sz w:val="28"/>
          <w:szCs w:val="28"/>
        </w:rPr>
        <w:t xml:space="preserve">                         </w:t>
      </w:r>
      <w:r w:rsidR="00584311" w:rsidRPr="00587BD5">
        <w:rPr>
          <w:sz w:val="28"/>
          <w:szCs w:val="28"/>
        </w:rPr>
        <w:t xml:space="preserve">                      </w:t>
      </w:r>
      <w:r w:rsidR="00155988" w:rsidRPr="00587BD5">
        <w:rPr>
          <w:sz w:val="28"/>
          <w:szCs w:val="28"/>
        </w:rPr>
        <w:t xml:space="preserve"> </w:t>
      </w:r>
      <w:r w:rsidR="00D94446" w:rsidRPr="00587BD5">
        <w:rPr>
          <w:sz w:val="28"/>
          <w:szCs w:val="28"/>
        </w:rPr>
        <w:t xml:space="preserve">       </w:t>
      </w:r>
      <w:r w:rsidR="00155988" w:rsidRPr="00587BD5">
        <w:rPr>
          <w:sz w:val="28"/>
          <w:szCs w:val="28"/>
        </w:rPr>
        <w:t xml:space="preserve">     </w:t>
      </w:r>
      <w:r w:rsidR="00CC3FCE" w:rsidRPr="00587BD5">
        <w:rPr>
          <w:sz w:val="28"/>
          <w:szCs w:val="28"/>
        </w:rPr>
        <w:t xml:space="preserve">    </w:t>
      </w:r>
      <w:r w:rsidR="00155988" w:rsidRPr="00587BD5">
        <w:rPr>
          <w:sz w:val="28"/>
          <w:szCs w:val="28"/>
        </w:rPr>
        <w:t xml:space="preserve">  </w:t>
      </w:r>
      <w:r w:rsidR="002E3958" w:rsidRPr="00587BD5">
        <w:rPr>
          <w:sz w:val="28"/>
          <w:szCs w:val="28"/>
        </w:rPr>
        <w:t xml:space="preserve"> </w:t>
      </w:r>
      <w:r w:rsidR="00155988" w:rsidRPr="00587BD5">
        <w:rPr>
          <w:sz w:val="28"/>
          <w:szCs w:val="28"/>
        </w:rPr>
        <w:t xml:space="preserve">  </w:t>
      </w:r>
      <w:r w:rsidR="009D7BC1" w:rsidRPr="00587BD5">
        <w:rPr>
          <w:sz w:val="28"/>
          <w:szCs w:val="28"/>
        </w:rPr>
        <w:t xml:space="preserve">        </w:t>
      </w:r>
      <w:r w:rsidR="00584311" w:rsidRPr="00587BD5">
        <w:rPr>
          <w:sz w:val="28"/>
          <w:szCs w:val="28"/>
        </w:rPr>
        <w:t xml:space="preserve">   </w:t>
      </w:r>
      <w:r w:rsidR="00584311" w:rsidRPr="00587BD5">
        <w:rPr>
          <w:sz w:val="24"/>
          <w:szCs w:val="24"/>
        </w:rPr>
        <w:t xml:space="preserve">(должность)             </w:t>
      </w:r>
      <w:r w:rsidR="00123690" w:rsidRPr="00587BD5">
        <w:rPr>
          <w:sz w:val="24"/>
          <w:szCs w:val="24"/>
        </w:rPr>
        <w:t xml:space="preserve">  </w:t>
      </w:r>
      <w:r w:rsidR="00584311" w:rsidRPr="00587BD5">
        <w:rPr>
          <w:sz w:val="24"/>
          <w:szCs w:val="24"/>
        </w:rPr>
        <w:t xml:space="preserve">             (подпись)        </w:t>
      </w:r>
      <w:r w:rsidR="00123690" w:rsidRPr="00587BD5">
        <w:rPr>
          <w:sz w:val="24"/>
          <w:szCs w:val="24"/>
        </w:rPr>
        <w:t xml:space="preserve">  </w:t>
      </w:r>
      <w:r w:rsidR="00584311" w:rsidRPr="00587BD5">
        <w:rPr>
          <w:sz w:val="24"/>
          <w:szCs w:val="24"/>
        </w:rPr>
        <w:t xml:space="preserve">   </w:t>
      </w:r>
      <w:r w:rsidR="009D7BC1" w:rsidRPr="00587BD5">
        <w:rPr>
          <w:sz w:val="24"/>
          <w:szCs w:val="24"/>
        </w:rPr>
        <w:t xml:space="preserve"> </w:t>
      </w:r>
      <w:r w:rsidR="00584311" w:rsidRPr="00587BD5">
        <w:rPr>
          <w:sz w:val="24"/>
          <w:szCs w:val="24"/>
        </w:rPr>
        <w:t xml:space="preserve">  </w:t>
      </w:r>
      <w:r w:rsidR="009D7BC1" w:rsidRPr="00587BD5">
        <w:rPr>
          <w:sz w:val="24"/>
          <w:szCs w:val="24"/>
        </w:rPr>
        <w:t>Ф.И.О. полностью (отчество – при наличии)</w:t>
      </w:r>
    </w:p>
    <w:p w:rsidR="00584311" w:rsidRPr="00587BD5" w:rsidRDefault="00584311" w:rsidP="00710CB0">
      <w:pPr>
        <w:autoSpaceDE w:val="0"/>
        <w:autoSpaceDN w:val="0"/>
        <w:adjustRightInd w:val="0"/>
        <w:spacing w:before="120"/>
        <w:ind w:left="-284"/>
        <w:jc w:val="both"/>
        <w:rPr>
          <w:sz w:val="28"/>
          <w:szCs w:val="28"/>
        </w:rPr>
      </w:pPr>
      <w:r w:rsidRPr="00587BD5">
        <w:rPr>
          <w:sz w:val="28"/>
          <w:szCs w:val="28"/>
        </w:rPr>
        <w:t>Исполнитель</w:t>
      </w:r>
      <w:r w:rsidR="006A5160" w:rsidRPr="00587BD5">
        <w:rPr>
          <w:sz w:val="28"/>
          <w:szCs w:val="28"/>
        </w:rPr>
        <w:t>:</w:t>
      </w:r>
      <w:r w:rsidR="00EB08EC" w:rsidRPr="00587BD5">
        <w:rPr>
          <w:sz w:val="28"/>
          <w:szCs w:val="28"/>
        </w:rPr>
        <w:tab/>
      </w:r>
      <w:r w:rsidR="00EB08EC" w:rsidRPr="00587BD5">
        <w:rPr>
          <w:sz w:val="28"/>
          <w:szCs w:val="28"/>
        </w:rPr>
        <w:tab/>
      </w:r>
      <w:r w:rsidR="00EB08EC" w:rsidRPr="00587BD5">
        <w:rPr>
          <w:sz w:val="28"/>
          <w:szCs w:val="28"/>
        </w:rPr>
        <w:tab/>
      </w:r>
      <w:r w:rsidR="00EB08EC" w:rsidRPr="00587BD5">
        <w:rPr>
          <w:sz w:val="28"/>
          <w:szCs w:val="28"/>
        </w:rPr>
        <w:tab/>
      </w:r>
      <w:r w:rsidR="00EB08EC" w:rsidRPr="00587BD5">
        <w:rPr>
          <w:sz w:val="28"/>
          <w:szCs w:val="28"/>
        </w:rPr>
        <w:tab/>
      </w:r>
      <w:r w:rsidR="00877913">
        <w:rPr>
          <w:sz w:val="28"/>
          <w:szCs w:val="28"/>
        </w:rPr>
        <w:tab/>
      </w:r>
      <w:r w:rsidRPr="00587BD5">
        <w:rPr>
          <w:sz w:val="28"/>
          <w:szCs w:val="28"/>
        </w:rPr>
        <w:t>___</w:t>
      </w:r>
      <w:r w:rsidR="009D7BC1" w:rsidRPr="00587BD5">
        <w:rPr>
          <w:sz w:val="28"/>
          <w:szCs w:val="28"/>
        </w:rPr>
        <w:t>_________________    ________</w:t>
      </w:r>
      <w:r w:rsidRPr="00587BD5">
        <w:rPr>
          <w:sz w:val="28"/>
          <w:szCs w:val="28"/>
        </w:rPr>
        <w:t>_____    _____</w:t>
      </w:r>
      <w:r w:rsidR="00352E66" w:rsidRPr="00587BD5">
        <w:rPr>
          <w:sz w:val="28"/>
          <w:szCs w:val="28"/>
        </w:rPr>
        <w:t>____</w:t>
      </w:r>
      <w:r w:rsidR="009D7BC1" w:rsidRPr="00587BD5">
        <w:rPr>
          <w:sz w:val="28"/>
          <w:szCs w:val="28"/>
        </w:rPr>
        <w:t>___</w:t>
      </w:r>
      <w:r w:rsidRPr="00587BD5">
        <w:rPr>
          <w:sz w:val="28"/>
          <w:szCs w:val="28"/>
        </w:rPr>
        <w:t>______</w:t>
      </w:r>
      <w:r w:rsidR="002E3958" w:rsidRPr="00587BD5">
        <w:rPr>
          <w:sz w:val="28"/>
          <w:szCs w:val="28"/>
        </w:rPr>
        <w:t>___</w:t>
      </w:r>
      <w:r w:rsidRPr="00587BD5">
        <w:rPr>
          <w:sz w:val="28"/>
          <w:szCs w:val="28"/>
        </w:rPr>
        <w:t>_____________</w:t>
      </w:r>
    </w:p>
    <w:p w:rsidR="00584311" w:rsidRPr="00587BD5" w:rsidRDefault="0031704A" w:rsidP="00710CB0">
      <w:pPr>
        <w:autoSpaceDE w:val="0"/>
        <w:autoSpaceDN w:val="0"/>
        <w:adjustRightInd w:val="0"/>
        <w:ind w:left="-284"/>
        <w:rPr>
          <w:sz w:val="24"/>
          <w:szCs w:val="24"/>
        </w:rPr>
      </w:pPr>
      <w:r w:rsidRPr="00587BD5">
        <w:rPr>
          <w:sz w:val="28"/>
          <w:szCs w:val="28"/>
        </w:rPr>
        <w:t xml:space="preserve">                        </w:t>
      </w:r>
      <w:r w:rsidR="00FE33E7" w:rsidRPr="00587BD5">
        <w:rPr>
          <w:sz w:val="28"/>
          <w:szCs w:val="28"/>
        </w:rPr>
        <w:t xml:space="preserve">      </w:t>
      </w:r>
      <w:r w:rsidRPr="00587BD5">
        <w:rPr>
          <w:sz w:val="28"/>
          <w:szCs w:val="28"/>
        </w:rPr>
        <w:t xml:space="preserve">     </w:t>
      </w:r>
      <w:r w:rsidR="00EB08EC" w:rsidRPr="00587BD5">
        <w:rPr>
          <w:sz w:val="28"/>
          <w:szCs w:val="28"/>
        </w:rPr>
        <w:t xml:space="preserve">          </w:t>
      </w:r>
      <w:r w:rsidR="00584311" w:rsidRPr="00587BD5">
        <w:rPr>
          <w:sz w:val="28"/>
          <w:szCs w:val="28"/>
        </w:rPr>
        <w:t xml:space="preserve">   </w:t>
      </w:r>
      <w:r w:rsidR="00FE33E7" w:rsidRPr="00587BD5">
        <w:rPr>
          <w:sz w:val="28"/>
          <w:szCs w:val="28"/>
        </w:rPr>
        <w:t xml:space="preserve">   </w:t>
      </w:r>
      <w:r w:rsidR="00D94446" w:rsidRPr="00587BD5">
        <w:rPr>
          <w:sz w:val="28"/>
          <w:szCs w:val="28"/>
        </w:rPr>
        <w:t xml:space="preserve">    </w:t>
      </w:r>
      <w:r w:rsidR="00CC3FCE" w:rsidRPr="00587BD5">
        <w:rPr>
          <w:sz w:val="28"/>
          <w:szCs w:val="28"/>
        </w:rPr>
        <w:t xml:space="preserve">   </w:t>
      </w:r>
      <w:r w:rsidR="00D94446" w:rsidRPr="00587BD5">
        <w:rPr>
          <w:sz w:val="28"/>
          <w:szCs w:val="28"/>
        </w:rPr>
        <w:t xml:space="preserve">  </w:t>
      </w:r>
      <w:r w:rsidR="00FE33E7" w:rsidRPr="00587BD5">
        <w:rPr>
          <w:sz w:val="28"/>
          <w:szCs w:val="28"/>
        </w:rPr>
        <w:t xml:space="preserve">       </w:t>
      </w:r>
      <w:r w:rsidR="00584311" w:rsidRPr="00587BD5">
        <w:rPr>
          <w:sz w:val="28"/>
          <w:szCs w:val="28"/>
        </w:rPr>
        <w:t xml:space="preserve">  </w:t>
      </w:r>
      <w:r w:rsidR="002E3958" w:rsidRPr="00587BD5">
        <w:rPr>
          <w:sz w:val="28"/>
          <w:szCs w:val="28"/>
        </w:rPr>
        <w:t xml:space="preserve"> </w:t>
      </w:r>
      <w:r w:rsidR="00584311" w:rsidRPr="00587BD5">
        <w:rPr>
          <w:sz w:val="28"/>
          <w:szCs w:val="28"/>
        </w:rPr>
        <w:t xml:space="preserve">  </w:t>
      </w:r>
      <w:r w:rsidR="00123690" w:rsidRPr="00587BD5">
        <w:rPr>
          <w:sz w:val="28"/>
          <w:szCs w:val="28"/>
        </w:rPr>
        <w:t xml:space="preserve">  </w:t>
      </w:r>
      <w:r w:rsidR="00584311" w:rsidRPr="00587BD5">
        <w:rPr>
          <w:sz w:val="28"/>
          <w:szCs w:val="28"/>
        </w:rPr>
        <w:t xml:space="preserve">      </w:t>
      </w:r>
      <w:r w:rsidR="00584311" w:rsidRPr="00587BD5">
        <w:rPr>
          <w:sz w:val="24"/>
          <w:szCs w:val="24"/>
        </w:rPr>
        <w:t xml:space="preserve">(должность)           </w:t>
      </w:r>
      <w:r w:rsidR="00123690" w:rsidRPr="00587BD5">
        <w:rPr>
          <w:sz w:val="24"/>
          <w:szCs w:val="24"/>
        </w:rPr>
        <w:t xml:space="preserve">  </w:t>
      </w:r>
      <w:r w:rsidR="00584311" w:rsidRPr="00587BD5">
        <w:rPr>
          <w:sz w:val="24"/>
          <w:szCs w:val="24"/>
        </w:rPr>
        <w:t xml:space="preserve">               (подпись)      </w:t>
      </w:r>
      <w:r w:rsidR="00123690" w:rsidRPr="00587BD5">
        <w:rPr>
          <w:sz w:val="24"/>
          <w:szCs w:val="24"/>
        </w:rPr>
        <w:t xml:space="preserve">  </w:t>
      </w:r>
      <w:r w:rsidR="00584311" w:rsidRPr="00587BD5">
        <w:rPr>
          <w:sz w:val="24"/>
          <w:szCs w:val="24"/>
        </w:rPr>
        <w:t xml:space="preserve">   </w:t>
      </w:r>
      <w:r w:rsidR="009D7BC1" w:rsidRPr="00587BD5">
        <w:rPr>
          <w:sz w:val="24"/>
          <w:szCs w:val="24"/>
        </w:rPr>
        <w:t xml:space="preserve"> </w:t>
      </w:r>
      <w:r w:rsidR="00584311" w:rsidRPr="00587BD5">
        <w:rPr>
          <w:sz w:val="24"/>
          <w:szCs w:val="24"/>
        </w:rPr>
        <w:t xml:space="preserve">  </w:t>
      </w:r>
      <w:r w:rsidR="002E3958" w:rsidRPr="00587BD5">
        <w:rPr>
          <w:sz w:val="24"/>
          <w:szCs w:val="24"/>
        </w:rPr>
        <w:t xml:space="preserve">  </w:t>
      </w:r>
      <w:r w:rsidR="009D7BC1" w:rsidRPr="00587BD5">
        <w:rPr>
          <w:sz w:val="24"/>
          <w:szCs w:val="24"/>
        </w:rPr>
        <w:t>Ф.И.О. полностью (отчество – при наличии)</w:t>
      </w:r>
    </w:p>
    <w:p w:rsidR="00EB08EC" w:rsidRPr="00587BD5" w:rsidRDefault="00EB08EC" w:rsidP="00710CB0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87BD5">
        <w:rPr>
          <w:sz w:val="28"/>
          <w:szCs w:val="28"/>
        </w:rPr>
        <w:t xml:space="preserve">                                 </w:t>
      </w:r>
      <w:r w:rsidR="003D28A8" w:rsidRPr="00587BD5">
        <w:rPr>
          <w:sz w:val="28"/>
          <w:szCs w:val="28"/>
        </w:rPr>
        <w:t>М.П. (при наличии)</w:t>
      </w:r>
    </w:p>
    <w:p w:rsidR="00584311" w:rsidRPr="00587BD5" w:rsidRDefault="0031704A" w:rsidP="00710CB0">
      <w:pPr>
        <w:autoSpaceDE w:val="0"/>
        <w:autoSpaceDN w:val="0"/>
        <w:adjustRightInd w:val="0"/>
        <w:spacing w:before="240"/>
        <w:ind w:left="-284"/>
        <w:jc w:val="both"/>
        <w:rPr>
          <w:sz w:val="28"/>
          <w:szCs w:val="28"/>
        </w:rPr>
      </w:pPr>
      <w:r w:rsidRPr="00587BD5">
        <w:rPr>
          <w:sz w:val="28"/>
          <w:szCs w:val="28"/>
        </w:rPr>
        <w:t>Телефон</w:t>
      </w:r>
      <w:r w:rsidR="007E49A6" w:rsidRPr="00587BD5">
        <w:rPr>
          <w:sz w:val="28"/>
          <w:szCs w:val="28"/>
        </w:rPr>
        <w:t>:</w:t>
      </w:r>
    </w:p>
    <w:p w:rsidR="002C514B" w:rsidRDefault="00584311" w:rsidP="00710CB0">
      <w:pPr>
        <w:autoSpaceDE w:val="0"/>
        <w:autoSpaceDN w:val="0"/>
        <w:adjustRightInd w:val="0"/>
        <w:spacing w:before="120"/>
        <w:ind w:left="-284"/>
        <w:rPr>
          <w:sz w:val="28"/>
          <w:szCs w:val="28"/>
        </w:rPr>
      </w:pPr>
      <w:r w:rsidRPr="00587BD5">
        <w:rPr>
          <w:sz w:val="28"/>
          <w:szCs w:val="28"/>
        </w:rPr>
        <w:t xml:space="preserve">«___» __________ 20___ г. </w:t>
      </w:r>
    </w:p>
    <w:p w:rsidR="003C29D9" w:rsidRPr="00587BD5" w:rsidRDefault="003C29D9" w:rsidP="00710CB0">
      <w:pPr>
        <w:autoSpaceDE w:val="0"/>
        <w:autoSpaceDN w:val="0"/>
        <w:adjustRightInd w:val="0"/>
        <w:spacing w:before="40"/>
        <w:ind w:left="-284"/>
        <w:jc w:val="center"/>
        <w:rPr>
          <w:sz w:val="28"/>
          <w:szCs w:val="28"/>
        </w:rPr>
      </w:pPr>
      <w:r w:rsidRPr="00587BD5">
        <w:rPr>
          <w:sz w:val="28"/>
          <w:szCs w:val="28"/>
        </w:rPr>
        <w:t>___________</w:t>
      </w:r>
    </w:p>
    <w:p w:rsidR="003C29D9" w:rsidRPr="00587BD5" w:rsidRDefault="003C29D9" w:rsidP="00710CB0">
      <w:pPr>
        <w:autoSpaceDE w:val="0"/>
        <w:autoSpaceDN w:val="0"/>
        <w:adjustRightInd w:val="0"/>
        <w:spacing w:before="240"/>
        <w:ind w:left="-284"/>
        <w:rPr>
          <w:sz w:val="28"/>
          <w:szCs w:val="28"/>
        </w:rPr>
        <w:sectPr w:rsidR="003C29D9" w:rsidRPr="00587BD5" w:rsidSect="005B50F9">
          <w:pgSz w:w="16838" w:h="11906" w:orient="landscape"/>
          <w:pgMar w:top="1560" w:right="536" w:bottom="709" w:left="1276" w:header="851" w:footer="708" w:gutter="0"/>
          <w:cols w:space="708"/>
          <w:docGrid w:linePitch="360"/>
        </w:sectPr>
      </w:pPr>
    </w:p>
    <w:p w:rsidR="000474C2" w:rsidRPr="00587BD5" w:rsidRDefault="000474C2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B0768" w:rsidRPr="00587BD5">
        <w:rPr>
          <w:rFonts w:ascii="Times New Roman" w:hAnsi="Times New Roman" w:cs="Times New Roman"/>
          <w:sz w:val="28"/>
          <w:szCs w:val="28"/>
        </w:rPr>
        <w:t>5</w:t>
      </w:r>
    </w:p>
    <w:p w:rsidR="00755133" w:rsidRPr="00587BD5" w:rsidRDefault="00755133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0474C2" w:rsidRPr="00587BD5" w:rsidRDefault="000474C2" w:rsidP="00587BD5">
      <w:pPr>
        <w:pStyle w:val="ConsPlusNormal"/>
        <w:ind w:left="12474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к Порядку</w:t>
      </w:r>
    </w:p>
    <w:p w:rsidR="000474C2" w:rsidRPr="00587BD5" w:rsidRDefault="000474C2" w:rsidP="00FB376C">
      <w:pPr>
        <w:widowControl w:val="0"/>
        <w:spacing w:before="600"/>
        <w:jc w:val="center"/>
        <w:rPr>
          <w:b/>
          <w:sz w:val="28"/>
          <w:szCs w:val="28"/>
        </w:rPr>
      </w:pPr>
      <w:r w:rsidRPr="00587BD5">
        <w:rPr>
          <w:b/>
          <w:sz w:val="28"/>
          <w:szCs w:val="28"/>
        </w:rPr>
        <w:t>ОТЧЕТ</w:t>
      </w:r>
    </w:p>
    <w:p w:rsidR="00B44E8D" w:rsidRDefault="000474C2" w:rsidP="00B44E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D5"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</w:t>
      </w:r>
      <w:r w:rsidR="002F21DE">
        <w:rPr>
          <w:rFonts w:ascii="Times New Roman" w:hAnsi="Times New Roman" w:cs="Times New Roman"/>
          <w:b/>
          <w:sz w:val="28"/>
          <w:szCs w:val="28"/>
        </w:rPr>
        <w:t xml:space="preserve">результатов и </w:t>
      </w:r>
      <w:r w:rsidRPr="00587BD5">
        <w:rPr>
          <w:rFonts w:ascii="Times New Roman" w:hAnsi="Times New Roman" w:cs="Times New Roman"/>
          <w:b/>
          <w:sz w:val="28"/>
          <w:szCs w:val="28"/>
        </w:rPr>
        <w:t>целевых показателей</w:t>
      </w:r>
      <w:r w:rsidR="00061F10">
        <w:rPr>
          <w:rFonts w:ascii="Times New Roman" w:hAnsi="Times New Roman" w:cs="Times New Roman"/>
          <w:b/>
          <w:sz w:val="28"/>
          <w:szCs w:val="28"/>
        </w:rPr>
        <w:t xml:space="preserve"> результативности предоставления субсидии</w:t>
      </w:r>
    </w:p>
    <w:p w:rsidR="00B44E8D" w:rsidRDefault="00B44E8D" w:rsidP="00FB37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137">
        <w:rPr>
          <w:rFonts w:ascii="Times New Roman" w:hAnsi="Times New Roman" w:cs="Times New Roman"/>
          <w:b/>
          <w:sz w:val="28"/>
          <w:szCs w:val="28"/>
        </w:rPr>
        <w:t>по состоянию на ______________ 20__ года</w:t>
      </w:r>
    </w:p>
    <w:p w:rsidR="007E007E" w:rsidRPr="00587BD5" w:rsidRDefault="007E007E" w:rsidP="007E007E">
      <w:pPr>
        <w:pStyle w:val="ConsPlusNonformat"/>
        <w:spacing w:before="320"/>
        <w:jc w:val="center"/>
        <w:rPr>
          <w:rFonts w:ascii="Times New Roman" w:hAnsi="Times New Roman" w:cs="Times New Roman"/>
          <w:sz w:val="28"/>
          <w:szCs w:val="28"/>
        </w:rPr>
      </w:pPr>
      <w:r w:rsidRPr="00587BD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E007E" w:rsidRPr="00587BD5" w:rsidRDefault="007E007E" w:rsidP="007E007E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8"/>
        </w:rPr>
      </w:pPr>
      <w:r w:rsidRPr="00587BD5">
        <w:rPr>
          <w:rFonts w:ascii="Times New Roman" w:hAnsi="Times New Roman" w:cs="Times New Roman"/>
          <w:sz w:val="24"/>
          <w:szCs w:val="28"/>
        </w:rPr>
        <w:t xml:space="preserve">(наименование частной дошкольной </w:t>
      </w:r>
      <w:r>
        <w:rPr>
          <w:rFonts w:ascii="Times New Roman" w:hAnsi="Times New Roman" w:cs="Times New Roman"/>
          <w:sz w:val="24"/>
          <w:szCs w:val="28"/>
        </w:rPr>
        <w:t xml:space="preserve">образовательной </w:t>
      </w:r>
      <w:r w:rsidRPr="00587BD5">
        <w:rPr>
          <w:rFonts w:ascii="Times New Roman" w:hAnsi="Times New Roman" w:cs="Times New Roman"/>
          <w:sz w:val="24"/>
          <w:szCs w:val="28"/>
        </w:rPr>
        <w:t>организации)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19"/>
        <w:gridCol w:w="1735"/>
        <w:gridCol w:w="630"/>
        <w:gridCol w:w="2082"/>
        <w:gridCol w:w="2202"/>
        <w:gridCol w:w="1484"/>
        <w:gridCol w:w="2835"/>
      </w:tblGrid>
      <w:tr w:rsidR="00917A41" w:rsidRPr="00587BD5" w:rsidTr="00917A41">
        <w:trPr>
          <w:trHeight w:val="1237"/>
        </w:trPr>
        <w:tc>
          <w:tcPr>
            <w:tcW w:w="707" w:type="dxa"/>
            <w:vMerge w:val="restart"/>
          </w:tcPr>
          <w:p w:rsidR="000474C2" w:rsidRPr="00E45778" w:rsidRDefault="00190E85" w:rsidP="00587BD5">
            <w:pPr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№</w:t>
            </w:r>
            <w:r w:rsidR="000474C2" w:rsidRPr="00E4577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919" w:type="dxa"/>
            <w:vMerge w:val="restart"/>
          </w:tcPr>
          <w:p w:rsidR="000474C2" w:rsidRPr="00E45778" w:rsidRDefault="000474C2" w:rsidP="00C7145F">
            <w:pPr>
              <w:jc w:val="center"/>
              <w:rPr>
                <w:spacing w:val="-4"/>
                <w:sz w:val="24"/>
                <w:szCs w:val="24"/>
              </w:rPr>
            </w:pPr>
            <w:r w:rsidRPr="00E45778">
              <w:rPr>
                <w:spacing w:val="-4"/>
                <w:sz w:val="24"/>
                <w:szCs w:val="24"/>
              </w:rPr>
              <w:t xml:space="preserve">Наименование </w:t>
            </w:r>
            <w:r w:rsidR="00742CA9" w:rsidRPr="00E45778">
              <w:rPr>
                <w:spacing w:val="-4"/>
                <w:sz w:val="24"/>
                <w:szCs w:val="24"/>
              </w:rPr>
              <w:t>целев</w:t>
            </w:r>
            <w:r w:rsidR="0062702E">
              <w:rPr>
                <w:spacing w:val="-4"/>
                <w:sz w:val="24"/>
                <w:szCs w:val="24"/>
              </w:rPr>
              <w:t>ых</w:t>
            </w:r>
            <w:r w:rsidR="00742CA9" w:rsidRPr="00E45778">
              <w:rPr>
                <w:spacing w:val="-4"/>
                <w:sz w:val="24"/>
                <w:szCs w:val="24"/>
              </w:rPr>
              <w:t xml:space="preserve"> </w:t>
            </w:r>
            <w:r w:rsidRPr="00E45778">
              <w:rPr>
                <w:spacing w:val="-4"/>
                <w:sz w:val="24"/>
                <w:szCs w:val="24"/>
              </w:rPr>
              <w:t>показател</w:t>
            </w:r>
            <w:r w:rsidR="0062702E">
              <w:rPr>
                <w:spacing w:val="-4"/>
                <w:sz w:val="24"/>
                <w:szCs w:val="24"/>
              </w:rPr>
              <w:t>ей</w:t>
            </w:r>
            <w:r w:rsidR="007969AF" w:rsidRPr="00E45778">
              <w:rPr>
                <w:spacing w:val="-4"/>
                <w:sz w:val="24"/>
                <w:szCs w:val="24"/>
              </w:rPr>
              <w:t xml:space="preserve"> среднегодовой численности воспитанников частной дошкольной </w:t>
            </w:r>
            <w:r w:rsidR="007972DE" w:rsidRPr="00E45778">
              <w:rPr>
                <w:spacing w:val="-4"/>
                <w:sz w:val="24"/>
                <w:szCs w:val="24"/>
              </w:rPr>
              <w:t xml:space="preserve">образовательной </w:t>
            </w:r>
            <w:r w:rsidR="007969AF" w:rsidRPr="00E45778">
              <w:rPr>
                <w:spacing w:val="-4"/>
                <w:sz w:val="24"/>
                <w:szCs w:val="24"/>
              </w:rPr>
              <w:t>организации</w:t>
            </w:r>
            <w:r w:rsidR="00606D64" w:rsidRPr="00E45778">
              <w:rPr>
                <w:spacing w:val="-4"/>
                <w:sz w:val="24"/>
                <w:szCs w:val="24"/>
              </w:rPr>
              <w:t>, используем</w:t>
            </w:r>
            <w:r w:rsidR="0062702E">
              <w:rPr>
                <w:spacing w:val="-4"/>
                <w:sz w:val="24"/>
                <w:szCs w:val="24"/>
              </w:rPr>
              <w:t>ых</w:t>
            </w:r>
            <w:r w:rsidR="00606D64" w:rsidRPr="00E45778">
              <w:rPr>
                <w:spacing w:val="-4"/>
                <w:sz w:val="24"/>
                <w:szCs w:val="24"/>
              </w:rPr>
              <w:t xml:space="preserve"> </w:t>
            </w:r>
            <w:r w:rsidR="008E2668" w:rsidRPr="00E45778">
              <w:rPr>
                <w:spacing w:val="-4"/>
                <w:sz w:val="24"/>
                <w:szCs w:val="24"/>
              </w:rPr>
              <w:t>при</w:t>
            </w:r>
            <w:r w:rsidR="00606D64" w:rsidRPr="00E45778">
              <w:rPr>
                <w:spacing w:val="-4"/>
                <w:sz w:val="24"/>
                <w:szCs w:val="24"/>
              </w:rPr>
              <w:t xml:space="preserve"> расчете субсидии </w:t>
            </w:r>
            <w:r w:rsidR="00602251" w:rsidRPr="00E45778">
              <w:rPr>
                <w:spacing w:val="-4"/>
                <w:sz w:val="24"/>
                <w:szCs w:val="24"/>
              </w:rPr>
              <w:t>(целев</w:t>
            </w:r>
            <w:r w:rsidR="00C7145F">
              <w:rPr>
                <w:spacing w:val="-4"/>
                <w:sz w:val="24"/>
                <w:szCs w:val="24"/>
              </w:rPr>
              <w:t>ых</w:t>
            </w:r>
            <w:r w:rsidR="00602251" w:rsidRPr="00E45778">
              <w:rPr>
                <w:spacing w:val="-4"/>
                <w:sz w:val="24"/>
                <w:szCs w:val="24"/>
              </w:rPr>
              <w:t xml:space="preserve"> показател</w:t>
            </w:r>
            <w:r w:rsidR="00C7145F">
              <w:rPr>
                <w:spacing w:val="-4"/>
                <w:sz w:val="24"/>
                <w:szCs w:val="24"/>
              </w:rPr>
              <w:t>ей</w:t>
            </w:r>
            <w:r w:rsidR="00212F23" w:rsidRPr="00E45778">
              <w:rPr>
                <w:spacing w:val="-4"/>
                <w:sz w:val="24"/>
                <w:szCs w:val="24"/>
              </w:rPr>
              <w:t xml:space="preserve"> результативности предоставления субсидии</w:t>
            </w:r>
            <w:r w:rsidR="00602251" w:rsidRPr="00E45778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365" w:type="dxa"/>
            <w:gridSpan w:val="2"/>
          </w:tcPr>
          <w:p w:rsidR="000474C2" w:rsidRPr="00E45778" w:rsidRDefault="000474C2" w:rsidP="00587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474C2" w:rsidRPr="00E45778" w:rsidRDefault="000474C2" w:rsidP="00587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по </w:t>
            </w:r>
            <w:r w:rsidR="009E7254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классификатору </w:t>
            </w:r>
            <w:r w:rsidR="008E2668" w:rsidRPr="00E457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7254" w:rsidRPr="00E45778">
              <w:rPr>
                <w:rFonts w:ascii="Times New Roman" w:hAnsi="Times New Roman" w:cs="Times New Roman"/>
                <w:sz w:val="24"/>
                <w:szCs w:val="24"/>
              </w:rPr>
              <w:t>единиц измерени</w:t>
            </w:r>
            <w:r w:rsidR="00C121F6" w:rsidRPr="00E457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82" w:type="dxa"/>
            <w:vMerge w:val="restart"/>
          </w:tcPr>
          <w:p w:rsidR="000474C2" w:rsidRPr="00E45778" w:rsidRDefault="000474C2" w:rsidP="006270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  <w:r w:rsidR="00742CA9" w:rsidRPr="00E45778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 w:rsidR="0062702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42CA9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="0062702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06D64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  <w:r w:rsidR="00866DAC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 на финансовый год</w:t>
            </w:r>
            <w:r w:rsidR="007969AF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  <w:vMerge w:val="restart"/>
          </w:tcPr>
          <w:p w:rsidR="007969AF" w:rsidRPr="00E45778" w:rsidRDefault="000474C2" w:rsidP="006270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</w:t>
            </w:r>
            <w:r w:rsidR="00742CA9" w:rsidRPr="00E45778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 w:rsidR="0062702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42CA9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="0062702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DAC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предоставления субсидии </w:t>
            </w: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>по состоянию на отчетную дату</w:t>
            </w:r>
          </w:p>
        </w:tc>
        <w:tc>
          <w:tcPr>
            <w:tcW w:w="1484" w:type="dxa"/>
            <w:vMerge w:val="restart"/>
          </w:tcPr>
          <w:p w:rsidR="000474C2" w:rsidRPr="00E45778" w:rsidRDefault="000474C2" w:rsidP="00587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 w:rsidR="00866DAC" w:rsidRPr="00E457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  <w:vMerge w:val="restart"/>
          </w:tcPr>
          <w:p w:rsidR="000474C2" w:rsidRPr="00E45778" w:rsidRDefault="0010236A" w:rsidP="002F5F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>Примечание (в том числ</w:t>
            </w:r>
            <w:r w:rsidR="00F55356" w:rsidRPr="00E45778">
              <w:rPr>
                <w:rFonts w:ascii="Times New Roman" w:hAnsi="Times New Roman" w:cs="Times New Roman"/>
                <w:sz w:val="24"/>
                <w:szCs w:val="24"/>
              </w:rPr>
              <w:t>е п</w:t>
            </w:r>
            <w:r w:rsidR="000474C2" w:rsidRPr="00E45778">
              <w:rPr>
                <w:rFonts w:ascii="Times New Roman" w:hAnsi="Times New Roman" w:cs="Times New Roman"/>
                <w:sz w:val="24"/>
                <w:szCs w:val="24"/>
              </w:rPr>
              <w:t>ричин</w:t>
            </w:r>
            <w:r w:rsidR="00F55356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474C2" w:rsidRPr="00E45778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 w:rsidR="008E2668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668" w:rsidRPr="00E45778">
              <w:rPr>
                <w:rFonts w:ascii="Times New Roman" w:hAnsi="Times New Roman"/>
                <w:sz w:val="24"/>
                <w:szCs w:val="24"/>
              </w:rPr>
              <w:t>достигнут</w:t>
            </w:r>
            <w:r w:rsidR="002F5FB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8E2668" w:rsidRPr="00E45778">
              <w:rPr>
                <w:rFonts w:ascii="Times New Roman" w:hAnsi="Times New Roman"/>
                <w:sz w:val="24"/>
                <w:szCs w:val="24"/>
              </w:rPr>
              <w:t xml:space="preserve"> значени</w:t>
            </w:r>
            <w:r w:rsidR="002F5FB6">
              <w:rPr>
                <w:rFonts w:ascii="Times New Roman" w:hAnsi="Times New Roman"/>
                <w:sz w:val="24"/>
                <w:szCs w:val="24"/>
              </w:rPr>
              <w:t>я</w:t>
            </w:r>
            <w:r w:rsidR="008E2668" w:rsidRPr="00E45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CA9" w:rsidRPr="00E45778">
              <w:rPr>
                <w:rFonts w:ascii="Times New Roman" w:hAnsi="Times New Roman"/>
                <w:sz w:val="24"/>
                <w:szCs w:val="24"/>
              </w:rPr>
              <w:t>целев</w:t>
            </w:r>
            <w:r w:rsidR="00C7145F">
              <w:rPr>
                <w:rFonts w:ascii="Times New Roman" w:hAnsi="Times New Roman"/>
                <w:sz w:val="24"/>
                <w:szCs w:val="24"/>
              </w:rPr>
              <w:t>ых</w:t>
            </w:r>
            <w:r w:rsidR="00742CA9" w:rsidRPr="00E45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668" w:rsidRPr="00E45778">
              <w:rPr>
                <w:rFonts w:ascii="Times New Roman" w:hAnsi="Times New Roman"/>
                <w:sz w:val="24"/>
                <w:szCs w:val="24"/>
              </w:rPr>
              <w:t>показате</w:t>
            </w:r>
            <w:r w:rsidR="00C7145F">
              <w:rPr>
                <w:rFonts w:ascii="Times New Roman" w:hAnsi="Times New Roman"/>
                <w:sz w:val="24"/>
                <w:szCs w:val="24"/>
              </w:rPr>
              <w:t>лей</w:t>
            </w:r>
            <w:r w:rsidR="008E2668" w:rsidRPr="00E45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D0" w:rsidRPr="00E45778">
              <w:rPr>
                <w:rFonts w:ascii="Times New Roman" w:hAnsi="Times New Roman"/>
                <w:sz w:val="24"/>
                <w:szCs w:val="24"/>
              </w:rPr>
              <w:t>результативности предоставления субсидии</w:t>
            </w:r>
            <w:r w:rsidR="00212F23" w:rsidRPr="00E45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668" w:rsidRPr="00E4577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E2668" w:rsidRPr="00E45778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2F5F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E2668" w:rsidRPr="00E45778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2F5F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55356" w:rsidRPr="00E457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7A41" w:rsidRPr="00587BD5" w:rsidTr="00917A41">
        <w:trPr>
          <w:trHeight w:val="717"/>
        </w:trPr>
        <w:tc>
          <w:tcPr>
            <w:tcW w:w="707" w:type="dxa"/>
            <w:vMerge/>
          </w:tcPr>
          <w:p w:rsidR="000474C2" w:rsidRPr="00587BD5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Merge/>
          </w:tcPr>
          <w:p w:rsidR="000474C2" w:rsidRPr="00587BD5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474C2" w:rsidRPr="00E45778" w:rsidRDefault="00B44E8D" w:rsidP="00587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74C2" w:rsidRPr="00E4577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630" w:type="dxa"/>
          </w:tcPr>
          <w:p w:rsidR="000474C2" w:rsidRPr="00E45778" w:rsidRDefault="00B44E8D" w:rsidP="00587B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74C2" w:rsidRPr="00E4577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082" w:type="dxa"/>
            <w:vMerge/>
          </w:tcPr>
          <w:p w:rsidR="000474C2" w:rsidRPr="00587BD5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0474C2" w:rsidRPr="00587BD5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</w:tcPr>
          <w:p w:rsidR="000474C2" w:rsidRPr="00587BD5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474C2" w:rsidRPr="00587BD5" w:rsidRDefault="000474C2" w:rsidP="00587BD5">
            <w:pPr>
              <w:pStyle w:val="ConsPlusNonforma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41" w:rsidRPr="00587BD5" w:rsidTr="00917A41">
        <w:trPr>
          <w:trHeight w:val="170"/>
        </w:trPr>
        <w:tc>
          <w:tcPr>
            <w:tcW w:w="707" w:type="dxa"/>
          </w:tcPr>
          <w:p w:rsidR="000474C2" w:rsidRPr="00587BD5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24841" w:rsidRPr="00587BD5" w:rsidRDefault="00524841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474C2" w:rsidRPr="00587BD5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0474C2" w:rsidRPr="00587BD5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474C2" w:rsidRPr="00587BD5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474C2" w:rsidRPr="00587BD5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0474C2" w:rsidRPr="00587BD5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74C2" w:rsidRPr="00587BD5" w:rsidRDefault="000474C2" w:rsidP="00587BD5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4C2" w:rsidRPr="00917A41" w:rsidRDefault="002758FC" w:rsidP="002758FC">
      <w:pPr>
        <w:pStyle w:val="ConsPlusNonformat"/>
        <w:spacing w:before="40"/>
        <w:ind w:left="-425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* Рассчитывается </w:t>
      </w:r>
      <w:r w:rsidR="006B1D76" w:rsidRPr="00917A41">
        <w:rPr>
          <w:rFonts w:ascii="Times New Roman" w:hAnsi="Times New Roman" w:cs="Times New Roman"/>
          <w:spacing w:val="4"/>
          <w:sz w:val="24"/>
          <w:szCs w:val="24"/>
        </w:rPr>
        <w:t>как о</w:t>
      </w:r>
      <w:r w:rsidR="00866DAC" w:rsidRPr="00917A41">
        <w:rPr>
          <w:rFonts w:ascii="Times New Roman" w:hAnsi="Times New Roman" w:cs="Times New Roman"/>
          <w:spacing w:val="4"/>
          <w:sz w:val="24"/>
          <w:szCs w:val="24"/>
        </w:rPr>
        <w:t>тношение достигнут</w:t>
      </w:r>
      <w:r w:rsidR="002F5FB6">
        <w:rPr>
          <w:rFonts w:ascii="Times New Roman" w:hAnsi="Times New Roman" w:cs="Times New Roman"/>
          <w:spacing w:val="4"/>
          <w:sz w:val="24"/>
          <w:szCs w:val="24"/>
        </w:rPr>
        <w:t>ого</w:t>
      </w:r>
      <w:r w:rsidR="00866DAC" w:rsidRPr="00917A41">
        <w:rPr>
          <w:rFonts w:ascii="Times New Roman" w:hAnsi="Times New Roman" w:cs="Times New Roman"/>
          <w:spacing w:val="4"/>
          <w:sz w:val="24"/>
          <w:szCs w:val="24"/>
        </w:rPr>
        <w:t xml:space="preserve"> значени</w:t>
      </w:r>
      <w:r w:rsidR="002F5FB6">
        <w:rPr>
          <w:rFonts w:ascii="Times New Roman" w:hAnsi="Times New Roman" w:cs="Times New Roman"/>
          <w:spacing w:val="4"/>
          <w:sz w:val="24"/>
          <w:szCs w:val="24"/>
        </w:rPr>
        <w:t>я</w:t>
      </w:r>
      <w:r w:rsidR="00866DAC" w:rsidRPr="00917A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2441D" w:rsidRPr="00917A41">
        <w:rPr>
          <w:rFonts w:ascii="Times New Roman" w:hAnsi="Times New Roman" w:cs="Times New Roman"/>
          <w:spacing w:val="4"/>
          <w:sz w:val="24"/>
          <w:szCs w:val="24"/>
        </w:rPr>
        <w:t>целев</w:t>
      </w:r>
      <w:r w:rsidR="00C7145F">
        <w:rPr>
          <w:rFonts w:ascii="Times New Roman" w:hAnsi="Times New Roman" w:cs="Times New Roman"/>
          <w:spacing w:val="4"/>
          <w:sz w:val="24"/>
          <w:szCs w:val="24"/>
        </w:rPr>
        <w:t>ых</w:t>
      </w:r>
      <w:r w:rsidR="0052441D" w:rsidRPr="00917A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66DAC" w:rsidRPr="00917A41">
        <w:rPr>
          <w:rFonts w:ascii="Times New Roman" w:hAnsi="Times New Roman" w:cs="Times New Roman"/>
          <w:spacing w:val="4"/>
          <w:sz w:val="24"/>
          <w:szCs w:val="24"/>
        </w:rPr>
        <w:t>показател</w:t>
      </w:r>
      <w:r w:rsidR="00C7145F">
        <w:rPr>
          <w:rFonts w:ascii="Times New Roman" w:hAnsi="Times New Roman" w:cs="Times New Roman"/>
          <w:spacing w:val="4"/>
          <w:sz w:val="24"/>
          <w:szCs w:val="24"/>
        </w:rPr>
        <w:t>ей</w:t>
      </w:r>
      <w:r w:rsidR="00866DAC" w:rsidRPr="00917A41">
        <w:rPr>
          <w:rFonts w:ascii="Times New Roman" w:hAnsi="Times New Roman" w:cs="Times New Roman"/>
          <w:spacing w:val="4"/>
          <w:sz w:val="24"/>
          <w:szCs w:val="24"/>
        </w:rPr>
        <w:t xml:space="preserve"> результативности предоставления субсидии по состоянию на отчетную дату к планов</w:t>
      </w:r>
      <w:r w:rsidR="002F5FB6">
        <w:rPr>
          <w:rFonts w:ascii="Times New Roman" w:hAnsi="Times New Roman" w:cs="Times New Roman"/>
          <w:spacing w:val="4"/>
          <w:sz w:val="24"/>
          <w:szCs w:val="24"/>
        </w:rPr>
        <w:t>ому</w:t>
      </w:r>
      <w:r w:rsidR="00866DAC" w:rsidRPr="00917A41">
        <w:rPr>
          <w:rFonts w:ascii="Times New Roman" w:hAnsi="Times New Roman" w:cs="Times New Roman"/>
          <w:spacing w:val="4"/>
          <w:sz w:val="24"/>
          <w:szCs w:val="24"/>
        </w:rPr>
        <w:t xml:space="preserve"> значени</w:t>
      </w:r>
      <w:r w:rsidR="002F5FB6">
        <w:rPr>
          <w:rFonts w:ascii="Times New Roman" w:hAnsi="Times New Roman" w:cs="Times New Roman"/>
          <w:spacing w:val="4"/>
          <w:sz w:val="24"/>
          <w:szCs w:val="24"/>
        </w:rPr>
        <w:t>ю</w:t>
      </w:r>
      <w:r w:rsidR="00866DAC" w:rsidRPr="00917A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2441D" w:rsidRPr="00917A41">
        <w:rPr>
          <w:rFonts w:ascii="Times New Roman" w:hAnsi="Times New Roman" w:cs="Times New Roman"/>
          <w:spacing w:val="4"/>
          <w:sz w:val="24"/>
          <w:szCs w:val="24"/>
        </w:rPr>
        <w:t>целев</w:t>
      </w:r>
      <w:r w:rsidR="00C7145F">
        <w:rPr>
          <w:rFonts w:ascii="Times New Roman" w:hAnsi="Times New Roman" w:cs="Times New Roman"/>
          <w:spacing w:val="4"/>
          <w:sz w:val="24"/>
          <w:szCs w:val="24"/>
        </w:rPr>
        <w:t>ых</w:t>
      </w:r>
      <w:r w:rsidR="0052441D" w:rsidRPr="00917A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66DAC" w:rsidRPr="00917A41">
        <w:rPr>
          <w:rFonts w:ascii="Times New Roman" w:hAnsi="Times New Roman" w:cs="Times New Roman"/>
          <w:spacing w:val="4"/>
          <w:sz w:val="24"/>
          <w:szCs w:val="24"/>
        </w:rPr>
        <w:t>показател</w:t>
      </w:r>
      <w:r w:rsidR="00C7145F">
        <w:rPr>
          <w:rFonts w:ascii="Times New Roman" w:hAnsi="Times New Roman" w:cs="Times New Roman"/>
          <w:spacing w:val="4"/>
          <w:sz w:val="24"/>
          <w:szCs w:val="24"/>
        </w:rPr>
        <w:t>ей</w:t>
      </w:r>
      <w:r w:rsidR="00866DAC" w:rsidRPr="00917A41">
        <w:rPr>
          <w:rFonts w:ascii="Times New Roman" w:hAnsi="Times New Roman" w:cs="Times New Roman"/>
          <w:spacing w:val="4"/>
          <w:sz w:val="24"/>
          <w:szCs w:val="24"/>
        </w:rPr>
        <w:t xml:space="preserve"> результативности предоставления субсидии </w:t>
      </w:r>
      <w:r w:rsidR="0052441D" w:rsidRPr="00917A41">
        <w:rPr>
          <w:rFonts w:ascii="Times New Roman" w:hAnsi="Times New Roman" w:cs="Times New Roman"/>
          <w:spacing w:val="4"/>
          <w:sz w:val="24"/>
          <w:szCs w:val="24"/>
        </w:rPr>
        <w:t>на финансовый год</w:t>
      </w:r>
      <w:r w:rsidR="0064756D" w:rsidRPr="00917A41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C43725" w:rsidRPr="00587BD5" w:rsidRDefault="00C43725" w:rsidP="005B50F9">
      <w:pPr>
        <w:autoSpaceDE w:val="0"/>
        <w:autoSpaceDN w:val="0"/>
        <w:adjustRightInd w:val="0"/>
        <w:spacing w:before="240"/>
        <w:ind w:left="-425"/>
        <w:jc w:val="both"/>
        <w:rPr>
          <w:sz w:val="28"/>
          <w:szCs w:val="28"/>
        </w:rPr>
      </w:pPr>
      <w:r w:rsidRPr="00587BD5">
        <w:rPr>
          <w:sz w:val="28"/>
          <w:szCs w:val="28"/>
        </w:rPr>
        <w:t>Р</w:t>
      </w:r>
      <w:r w:rsidR="001957F4" w:rsidRPr="00587BD5">
        <w:rPr>
          <w:sz w:val="28"/>
          <w:szCs w:val="28"/>
        </w:rPr>
        <w:t xml:space="preserve">уководитель </w:t>
      </w:r>
    </w:p>
    <w:p w:rsidR="00C43725" w:rsidRPr="00587BD5" w:rsidRDefault="00C43725" w:rsidP="00E45778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87BD5">
        <w:rPr>
          <w:sz w:val="28"/>
          <w:szCs w:val="28"/>
        </w:rPr>
        <w:t>(</w:t>
      </w:r>
      <w:r w:rsidR="00B70F2C" w:rsidRPr="00587BD5">
        <w:rPr>
          <w:sz w:val="28"/>
          <w:szCs w:val="28"/>
        </w:rPr>
        <w:t xml:space="preserve">иное </w:t>
      </w:r>
      <w:r w:rsidRPr="00587BD5">
        <w:rPr>
          <w:sz w:val="28"/>
          <w:szCs w:val="28"/>
        </w:rPr>
        <w:t>уполномоченное лицо)</w:t>
      </w:r>
      <w:r w:rsidR="001957F4" w:rsidRPr="00587BD5">
        <w:rPr>
          <w:sz w:val="28"/>
          <w:szCs w:val="28"/>
        </w:rPr>
        <w:t>:</w:t>
      </w:r>
      <w:r w:rsidR="00B70F2C" w:rsidRPr="00587BD5">
        <w:rPr>
          <w:sz w:val="28"/>
          <w:szCs w:val="28"/>
        </w:rPr>
        <w:tab/>
      </w:r>
      <w:r w:rsidR="00B70F2C" w:rsidRPr="00587BD5">
        <w:rPr>
          <w:sz w:val="28"/>
          <w:szCs w:val="28"/>
        </w:rPr>
        <w:tab/>
      </w:r>
      <w:r w:rsidR="004A31B8" w:rsidRPr="00587BD5">
        <w:rPr>
          <w:sz w:val="28"/>
          <w:szCs w:val="28"/>
        </w:rPr>
        <w:tab/>
      </w:r>
      <w:r w:rsidRPr="00587BD5">
        <w:rPr>
          <w:sz w:val="28"/>
          <w:szCs w:val="28"/>
        </w:rPr>
        <w:t>____________________    _____________    _____________________</w:t>
      </w:r>
      <w:r w:rsidR="00293E83" w:rsidRPr="00587BD5">
        <w:rPr>
          <w:sz w:val="28"/>
          <w:szCs w:val="28"/>
        </w:rPr>
        <w:t>____</w:t>
      </w:r>
      <w:r w:rsidRPr="00587BD5">
        <w:rPr>
          <w:sz w:val="28"/>
          <w:szCs w:val="28"/>
        </w:rPr>
        <w:t>_________</w:t>
      </w:r>
    </w:p>
    <w:p w:rsidR="00C43725" w:rsidRPr="00587BD5" w:rsidRDefault="00C43725" w:rsidP="00E45778">
      <w:pPr>
        <w:autoSpaceDE w:val="0"/>
        <w:autoSpaceDN w:val="0"/>
        <w:adjustRightInd w:val="0"/>
        <w:ind w:left="-426"/>
        <w:rPr>
          <w:sz w:val="28"/>
          <w:szCs w:val="28"/>
        </w:rPr>
      </w:pPr>
      <w:r w:rsidRPr="00587BD5">
        <w:rPr>
          <w:sz w:val="28"/>
          <w:szCs w:val="28"/>
        </w:rPr>
        <w:t xml:space="preserve">                                                                  </w:t>
      </w:r>
      <w:r w:rsidR="00D7274E" w:rsidRPr="00587BD5">
        <w:rPr>
          <w:sz w:val="28"/>
          <w:szCs w:val="28"/>
        </w:rPr>
        <w:t xml:space="preserve">    </w:t>
      </w:r>
      <w:r w:rsidRPr="00587BD5">
        <w:rPr>
          <w:sz w:val="28"/>
          <w:szCs w:val="28"/>
        </w:rPr>
        <w:t xml:space="preserve">              </w:t>
      </w:r>
      <w:r w:rsidRPr="00587BD5">
        <w:rPr>
          <w:sz w:val="24"/>
          <w:szCs w:val="24"/>
        </w:rPr>
        <w:t>(должность)                          (подпись)              Ф.И.О. полностью (отчество – при наличии)</w:t>
      </w:r>
    </w:p>
    <w:p w:rsidR="00C43725" w:rsidRPr="00587BD5" w:rsidRDefault="00C43725" w:rsidP="005B50F9">
      <w:pPr>
        <w:autoSpaceDE w:val="0"/>
        <w:autoSpaceDN w:val="0"/>
        <w:adjustRightInd w:val="0"/>
        <w:ind w:left="-425"/>
        <w:jc w:val="both"/>
        <w:rPr>
          <w:sz w:val="28"/>
          <w:szCs w:val="28"/>
        </w:rPr>
      </w:pPr>
      <w:r w:rsidRPr="00587BD5">
        <w:rPr>
          <w:sz w:val="28"/>
          <w:szCs w:val="28"/>
        </w:rPr>
        <w:t>Исполнитель:</w:t>
      </w:r>
      <w:r w:rsidR="004A31B8" w:rsidRPr="00587BD5">
        <w:rPr>
          <w:sz w:val="28"/>
          <w:szCs w:val="28"/>
        </w:rPr>
        <w:tab/>
      </w:r>
      <w:r w:rsidR="004A31B8" w:rsidRPr="00587BD5">
        <w:rPr>
          <w:sz w:val="28"/>
          <w:szCs w:val="28"/>
        </w:rPr>
        <w:tab/>
      </w:r>
      <w:r w:rsidR="004A31B8" w:rsidRPr="00587BD5">
        <w:rPr>
          <w:sz w:val="28"/>
          <w:szCs w:val="28"/>
        </w:rPr>
        <w:tab/>
      </w:r>
      <w:r w:rsidR="004A31B8" w:rsidRPr="00587BD5">
        <w:rPr>
          <w:sz w:val="28"/>
          <w:szCs w:val="28"/>
        </w:rPr>
        <w:tab/>
      </w:r>
      <w:r w:rsidR="004A31B8" w:rsidRPr="00587BD5">
        <w:rPr>
          <w:sz w:val="28"/>
          <w:szCs w:val="28"/>
        </w:rPr>
        <w:tab/>
      </w:r>
      <w:r w:rsidR="00E45778">
        <w:rPr>
          <w:sz w:val="28"/>
          <w:szCs w:val="28"/>
        </w:rPr>
        <w:tab/>
      </w:r>
      <w:r w:rsidRPr="00587BD5">
        <w:rPr>
          <w:sz w:val="28"/>
          <w:szCs w:val="28"/>
        </w:rPr>
        <w:t>____________________    _____________    __________________</w:t>
      </w:r>
      <w:r w:rsidR="00293E83" w:rsidRPr="00587BD5">
        <w:rPr>
          <w:sz w:val="28"/>
          <w:szCs w:val="28"/>
        </w:rPr>
        <w:t>____</w:t>
      </w:r>
      <w:r w:rsidRPr="00587BD5">
        <w:rPr>
          <w:sz w:val="28"/>
          <w:szCs w:val="28"/>
        </w:rPr>
        <w:t>____________</w:t>
      </w:r>
    </w:p>
    <w:p w:rsidR="00C43725" w:rsidRPr="00587BD5" w:rsidRDefault="00C43725" w:rsidP="00E45778">
      <w:pPr>
        <w:autoSpaceDE w:val="0"/>
        <w:autoSpaceDN w:val="0"/>
        <w:adjustRightInd w:val="0"/>
        <w:ind w:left="-426"/>
        <w:rPr>
          <w:sz w:val="24"/>
          <w:szCs w:val="24"/>
        </w:rPr>
      </w:pPr>
      <w:r w:rsidRPr="00587BD5">
        <w:rPr>
          <w:sz w:val="28"/>
          <w:szCs w:val="28"/>
        </w:rPr>
        <w:t xml:space="preserve">                                   </w:t>
      </w:r>
      <w:r w:rsidR="00793CEE" w:rsidRPr="00587BD5">
        <w:rPr>
          <w:sz w:val="28"/>
          <w:szCs w:val="28"/>
        </w:rPr>
        <w:t xml:space="preserve">      </w:t>
      </w:r>
      <w:r w:rsidRPr="00587BD5">
        <w:rPr>
          <w:sz w:val="28"/>
          <w:szCs w:val="28"/>
        </w:rPr>
        <w:t xml:space="preserve">                         </w:t>
      </w:r>
      <w:r w:rsidR="00D7274E" w:rsidRPr="00587BD5">
        <w:rPr>
          <w:sz w:val="28"/>
          <w:szCs w:val="28"/>
        </w:rPr>
        <w:t xml:space="preserve">   </w:t>
      </w:r>
      <w:r w:rsidRPr="00587BD5">
        <w:rPr>
          <w:sz w:val="28"/>
          <w:szCs w:val="28"/>
        </w:rPr>
        <w:t xml:space="preserve">  </w:t>
      </w:r>
      <w:r w:rsidR="00D7274E" w:rsidRPr="00587BD5">
        <w:rPr>
          <w:sz w:val="28"/>
          <w:szCs w:val="28"/>
        </w:rPr>
        <w:t xml:space="preserve"> </w:t>
      </w:r>
      <w:r w:rsidRPr="00587BD5">
        <w:rPr>
          <w:sz w:val="28"/>
          <w:szCs w:val="28"/>
        </w:rPr>
        <w:t xml:space="preserve">     </w:t>
      </w:r>
      <w:r w:rsidR="00D7274E" w:rsidRPr="00587BD5">
        <w:rPr>
          <w:sz w:val="28"/>
          <w:szCs w:val="28"/>
        </w:rPr>
        <w:t xml:space="preserve">  </w:t>
      </w:r>
      <w:r w:rsidRPr="00587BD5">
        <w:rPr>
          <w:sz w:val="28"/>
          <w:szCs w:val="28"/>
        </w:rPr>
        <w:t xml:space="preserve">     </w:t>
      </w:r>
      <w:r w:rsidRPr="00587BD5">
        <w:rPr>
          <w:sz w:val="24"/>
          <w:szCs w:val="24"/>
        </w:rPr>
        <w:t>(должность)                          (подпись)              Ф.И.О. полностью (отчество – при наличии)</w:t>
      </w:r>
    </w:p>
    <w:p w:rsidR="00793CEE" w:rsidRPr="00587BD5" w:rsidRDefault="00793CEE" w:rsidP="00E45778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87BD5">
        <w:rPr>
          <w:sz w:val="28"/>
          <w:szCs w:val="28"/>
        </w:rPr>
        <w:t xml:space="preserve">                                 </w:t>
      </w:r>
      <w:r w:rsidR="003D28A8" w:rsidRPr="00587BD5">
        <w:rPr>
          <w:sz w:val="28"/>
          <w:szCs w:val="28"/>
        </w:rPr>
        <w:t>М.П. (при наличии)</w:t>
      </w:r>
    </w:p>
    <w:p w:rsidR="00C43725" w:rsidRPr="00587BD5" w:rsidRDefault="00C43725" w:rsidP="005B50F9">
      <w:pPr>
        <w:autoSpaceDE w:val="0"/>
        <w:autoSpaceDN w:val="0"/>
        <w:adjustRightInd w:val="0"/>
        <w:ind w:left="-425"/>
        <w:jc w:val="both"/>
        <w:rPr>
          <w:sz w:val="28"/>
          <w:szCs w:val="28"/>
        </w:rPr>
      </w:pPr>
      <w:r w:rsidRPr="00587BD5">
        <w:rPr>
          <w:sz w:val="28"/>
          <w:szCs w:val="28"/>
        </w:rPr>
        <w:t>Телефон:</w:t>
      </w:r>
    </w:p>
    <w:p w:rsidR="00D70BB4" w:rsidRDefault="00C43725" w:rsidP="005B50F9">
      <w:pPr>
        <w:autoSpaceDE w:val="0"/>
        <w:autoSpaceDN w:val="0"/>
        <w:adjustRightInd w:val="0"/>
        <w:spacing w:before="120"/>
        <w:ind w:left="-425"/>
        <w:jc w:val="both"/>
        <w:rPr>
          <w:sz w:val="28"/>
          <w:szCs w:val="28"/>
        </w:rPr>
      </w:pPr>
      <w:r w:rsidRPr="00587BD5">
        <w:rPr>
          <w:sz w:val="28"/>
          <w:szCs w:val="28"/>
        </w:rPr>
        <w:t>«___» __________ 20___ г.</w:t>
      </w:r>
    </w:p>
    <w:p w:rsidR="003C29D9" w:rsidRPr="00E954CB" w:rsidRDefault="003C29D9" w:rsidP="00D70BB4">
      <w:pPr>
        <w:autoSpaceDE w:val="0"/>
        <w:autoSpaceDN w:val="0"/>
        <w:adjustRightInd w:val="0"/>
        <w:ind w:left="-142"/>
        <w:jc w:val="center"/>
        <w:rPr>
          <w:sz w:val="24"/>
          <w:szCs w:val="28"/>
        </w:rPr>
      </w:pPr>
      <w:r w:rsidRPr="00587BD5">
        <w:rPr>
          <w:sz w:val="28"/>
          <w:szCs w:val="28"/>
        </w:rPr>
        <w:t>___________</w:t>
      </w:r>
    </w:p>
    <w:sectPr w:rsidR="003C29D9" w:rsidRPr="00E954CB" w:rsidSect="005B50F9">
      <w:pgSz w:w="16838" w:h="11906" w:orient="landscape"/>
      <w:pgMar w:top="1418" w:right="53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4E" w:rsidRDefault="0043374E" w:rsidP="00A130A7">
      <w:r>
        <w:separator/>
      </w:r>
    </w:p>
  </w:endnote>
  <w:endnote w:type="continuationSeparator" w:id="0">
    <w:p w:rsidR="0043374E" w:rsidRDefault="0043374E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4E" w:rsidRDefault="0043374E" w:rsidP="00A130A7">
      <w:r>
        <w:separator/>
      </w:r>
    </w:p>
  </w:footnote>
  <w:footnote w:type="continuationSeparator" w:id="0">
    <w:p w:rsidR="0043374E" w:rsidRDefault="0043374E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34314"/>
      <w:docPartObj>
        <w:docPartGallery w:val="Page Numbers (Top of Page)"/>
        <w:docPartUnique/>
      </w:docPartObj>
    </w:sdtPr>
    <w:sdtEndPr/>
    <w:sdtContent>
      <w:p w:rsidR="0062702E" w:rsidRDefault="004337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3F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2702E" w:rsidRDefault="006270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30"/>
    <w:rsid w:val="00002ABB"/>
    <w:rsid w:val="00003C71"/>
    <w:rsid w:val="00005377"/>
    <w:rsid w:val="0000664E"/>
    <w:rsid w:val="00011825"/>
    <w:rsid w:val="00012C16"/>
    <w:rsid w:val="00013AA2"/>
    <w:rsid w:val="00021376"/>
    <w:rsid w:val="0002148B"/>
    <w:rsid w:val="00021D46"/>
    <w:rsid w:val="00024117"/>
    <w:rsid w:val="00031936"/>
    <w:rsid w:val="00031946"/>
    <w:rsid w:val="00032E7F"/>
    <w:rsid w:val="0003363A"/>
    <w:rsid w:val="0003466A"/>
    <w:rsid w:val="00035AB6"/>
    <w:rsid w:val="0004184E"/>
    <w:rsid w:val="000458C0"/>
    <w:rsid w:val="000474C2"/>
    <w:rsid w:val="0005050E"/>
    <w:rsid w:val="00050715"/>
    <w:rsid w:val="00057519"/>
    <w:rsid w:val="00061F10"/>
    <w:rsid w:val="000641A6"/>
    <w:rsid w:val="000642A0"/>
    <w:rsid w:val="0006724B"/>
    <w:rsid w:val="00071CF2"/>
    <w:rsid w:val="0007230A"/>
    <w:rsid w:val="000723DF"/>
    <w:rsid w:val="00073212"/>
    <w:rsid w:val="00080C3E"/>
    <w:rsid w:val="00084B75"/>
    <w:rsid w:val="00087044"/>
    <w:rsid w:val="000906B3"/>
    <w:rsid w:val="000909CE"/>
    <w:rsid w:val="00091A5B"/>
    <w:rsid w:val="00093687"/>
    <w:rsid w:val="000A4786"/>
    <w:rsid w:val="000A4FAF"/>
    <w:rsid w:val="000A5523"/>
    <w:rsid w:val="000A55BA"/>
    <w:rsid w:val="000A5F79"/>
    <w:rsid w:val="000B1566"/>
    <w:rsid w:val="000B2786"/>
    <w:rsid w:val="000B5821"/>
    <w:rsid w:val="000B7C0F"/>
    <w:rsid w:val="000C019A"/>
    <w:rsid w:val="000C1814"/>
    <w:rsid w:val="000C28BE"/>
    <w:rsid w:val="000C51CD"/>
    <w:rsid w:val="000C613B"/>
    <w:rsid w:val="000C6BE5"/>
    <w:rsid w:val="000C7956"/>
    <w:rsid w:val="000C7DDC"/>
    <w:rsid w:val="000D0CAE"/>
    <w:rsid w:val="000D5AFE"/>
    <w:rsid w:val="000D5BD2"/>
    <w:rsid w:val="000D67D1"/>
    <w:rsid w:val="000D7FE0"/>
    <w:rsid w:val="000E25C0"/>
    <w:rsid w:val="000E70A4"/>
    <w:rsid w:val="000F0742"/>
    <w:rsid w:val="000F07F9"/>
    <w:rsid w:val="000F1092"/>
    <w:rsid w:val="000F4318"/>
    <w:rsid w:val="000F5179"/>
    <w:rsid w:val="000F5944"/>
    <w:rsid w:val="000F6667"/>
    <w:rsid w:val="000F7FF8"/>
    <w:rsid w:val="0010236A"/>
    <w:rsid w:val="0010441F"/>
    <w:rsid w:val="00104AB3"/>
    <w:rsid w:val="00106C88"/>
    <w:rsid w:val="00114BCC"/>
    <w:rsid w:val="00115077"/>
    <w:rsid w:val="00116008"/>
    <w:rsid w:val="00116C96"/>
    <w:rsid w:val="00123690"/>
    <w:rsid w:val="00124206"/>
    <w:rsid w:val="001243DC"/>
    <w:rsid w:val="00124A8C"/>
    <w:rsid w:val="00124DF1"/>
    <w:rsid w:val="0012684A"/>
    <w:rsid w:val="00132F9F"/>
    <w:rsid w:val="00133D54"/>
    <w:rsid w:val="00133F57"/>
    <w:rsid w:val="001340F7"/>
    <w:rsid w:val="001347FE"/>
    <w:rsid w:val="00136644"/>
    <w:rsid w:val="00137E89"/>
    <w:rsid w:val="0014051B"/>
    <w:rsid w:val="00143629"/>
    <w:rsid w:val="001448C8"/>
    <w:rsid w:val="001521D1"/>
    <w:rsid w:val="00153B62"/>
    <w:rsid w:val="001557DA"/>
    <w:rsid w:val="00155988"/>
    <w:rsid w:val="001662F6"/>
    <w:rsid w:val="00170640"/>
    <w:rsid w:val="00171416"/>
    <w:rsid w:val="001761BD"/>
    <w:rsid w:val="00184EA0"/>
    <w:rsid w:val="00185838"/>
    <w:rsid w:val="00190E85"/>
    <w:rsid w:val="00191966"/>
    <w:rsid w:val="00191A1C"/>
    <w:rsid w:val="00193BD9"/>
    <w:rsid w:val="001943A6"/>
    <w:rsid w:val="001957F4"/>
    <w:rsid w:val="00196610"/>
    <w:rsid w:val="00196BAB"/>
    <w:rsid w:val="001A09B1"/>
    <w:rsid w:val="001A0B88"/>
    <w:rsid w:val="001A1B78"/>
    <w:rsid w:val="001A3B7C"/>
    <w:rsid w:val="001A4C50"/>
    <w:rsid w:val="001A7A91"/>
    <w:rsid w:val="001B3861"/>
    <w:rsid w:val="001B471E"/>
    <w:rsid w:val="001B54BF"/>
    <w:rsid w:val="001B7B65"/>
    <w:rsid w:val="001C568E"/>
    <w:rsid w:val="001C6306"/>
    <w:rsid w:val="001D0446"/>
    <w:rsid w:val="001D09D2"/>
    <w:rsid w:val="001D269F"/>
    <w:rsid w:val="001D3B63"/>
    <w:rsid w:val="001E4667"/>
    <w:rsid w:val="001E47D7"/>
    <w:rsid w:val="001E60E0"/>
    <w:rsid w:val="0020055B"/>
    <w:rsid w:val="0020513A"/>
    <w:rsid w:val="002062E0"/>
    <w:rsid w:val="002069BE"/>
    <w:rsid w:val="00207696"/>
    <w:rsid w:val="002128C0"/>
    <w:rsid w:val="00212F23"/>
    <w:rsid w:val="00213AF4"/>
    <w:rsid w:val="002245FF"/>
    <w:rsid w:val="002260D2"/>
    <w:rsid w:val="002331DF"/>
    <w:rsid w:val="0024398C"/>
    <w:rsid w:val="00252340"/>
    <w:rsid w:val="00253C22"/>
    <w:rsid w:val="00254961"/>
    <w:rsid w:val="0025614D"/>
    <w:rsid w:val="002569DB"/>
    <w:rsid w:val="002616E1"/>
    <w:rsid w:val="00264110"/>
    <w:rsid w:val="002706CB"/>
    <w:rsid w:val="002758FC"/>
    <w:rsid w:val="00277530"/>
    <w:rsid w:val="002777B9"/>
    <w:rsid w:val="00277BB9"/>
    <w:rsid w:val="0028041E"/>
    <w:rsid w:val="0028351D"/>
    <w:rsid w:val="00283DD2"/>
    <w:rsid w:val="0028402C"/>
    <w:rsid w:val="00285A49"/>
    <w:rsid w:val="00287EB2"/>
    <w:rsid w:val="00293E83"/>
    <w:rsid w:val="002A105E"/>
    <w:rsid w:val="002A480F"/>
    <w:rsid w:val="002A5421"/>
    <w:rsid w:val="002A7588"/>
    <w:rsid w:val="002A7B3E"/>
    <w:rsid w:val="002B1675"/>
    <w:rsid w:val="002B3035"/>
    <w:rsid w:val="002B55D6"/>
    <w:rsid w:val="002C3632"/>
    <w:rsid w:val="002C44CF"/>
    <w:rsid w:val="002C514B"/>
    <w:rsid w:val="002C643C"/>
    <w:rsid w:val="002C7C23"/>
    <w:rsid w:val="002D1C09"/>
    <w:rsid w:val="002D2572"/>
    <w:rsid w:val="002D2BFA"/>
    <w:rsid w:val="002D7329"/>
    <w:rsid w:val="002D7553"/>
    <w:rsid w:val="002E2971"/>
    <w:rsid w:val="002E2A9C"/>
    <w:rsid w:val="002E3958"/>
    <w:rsid w:val="002E73F1"/>
    <w:rsid w:val="002F19B3"/>
    <w:rsid w:val="002F21DE"/>
    <w:rsid w:val="002F3436"/>
    <w:rsid w:val="002F5FB6"/>
    <w:rsid w:val="002F68CF"/>
    <w:rsid w:val="003015F6"/>
    <w:rsid w:val="003058CB"/>
    <w:rsid w:val="00306CD2"/>
    <w:rsid w:val="00307C94"/>
    <w:rsid w:val="00312E87"/>
    <w:rsid w:val="00313B2F"/>
    <w:rsid w:val="003155FA"/>
    <w:rsid w:val="0031704A"/>
    <w:rsid w:val="00321CD4"/>
    <w:rsid w:val="00324877"/>
    <w:rsid w:val="00326AA4"/>
    <w:rsid w:val="00326D12"/>
    <w:rsid w:val="00326F11"/>
    <w:rsid w:val="00327D39"/>
    <w:rsid w:val="003345D9"/>
    <w:rsid w:val="003362B4"/>
    <w:rsid w:val="00336A15"/>
    <w:rsid w:val="00337A2F"/>
    <w:rsid w:val="00340630"/>
    <w:rsid w:val="00343E6D"/>
    <w:rsid w:val="00346418"/>
    <w:rsid w:val="00351592"/>
    <w:rsid w:val="00352E15"/>
    <w:rsid w:val="00352E66"/>
    <w:rsid w:val="0035330F"/>
    <w:rsid w:val="00356170"/>
    <w:rsid w:val="003563B7"/>
    <w:rsid w:val="00360198"/>
    <w:rsid w:val="00360DCD"/>
    <w:rsid w:val="003611F1"/>
    <w:rsid w:val="00361B68"/>
    <w:rsid w:val="003629C2"/>
    <w:rsid w:val="00364942"/>
    <w:rsid w:val="00364D62"/>
    <w:rsid w:val="00367526"/>
    <w:rsid w:val="00371071"/>
    <w:rsid w:val="0037442A"/>
    <w:rsid w:val="00381519"/>
    <w:rsid w:val="0038177D"/>
    <w:rsid w:val="00387616"/>
    <w:rsid w:val="00387B01"/>
    <w:rsid w:val="00387FED"/>
    <w:rsid w:val="00395C15"/>
    <w:rsid w:val="003A02D2"/>
    <w:rsid w:val="003A053E"/>
    <w:rsid w:val="003A0D4A"/>
    <w:rsid w:val="003A35B8"/>
    <w:rsid w:val="003A3F04"/>
    <w:rsid w:val="003A414C"/>
    <w:rsid w:val="003A5571"/>
    <w:rsid w:val="003A667B"/>
    <w:rsid w:val="003A6C7C"/>
    <w:rsid w:val="003A6F71"/>
    <w:rsid w:val="003B065A"/>
    <w:rsid w:val="003B20EB"/>
    <w:rsid w:val="003B3A49"/>
    <w:rsid w:val="003B505C"/>
    <w:rsid w:val="003B661A"/>
    <w:rsid w:val="003C07AB"/>
    <w:rsid w:val="003C29D9"/>
    <w:rsid w:val="003C3123"/>
    <w:rsid w:val="003C4F36"/>
    <w:rsid w:val="003C6B0C"/>
    <w:rsid w:val="003D1B61"/>
    <w:rsid w:val="003D28A8"/>
    <w:rsid w:val="003D49EF"/>
    <w:rsid w:val="003D5D9F"/>
    <w:rsid w:val="003D6BE2"/>
    <w:rsid w:val="003E7622"/>
    <w:rsid w:val="003F2266"/>
    <w:rsid w:val="003F24EF"/>
    <w:rsid w:val="00401E4C"/>
    <w:rsid w:val="00402FA5"/>
    <w:rsid w:val="00403650"/>
    <w:rsid w:val="00403D72"/>
    <w:rsid w:val="00406301"/>
    <w:rsid w:val="0041029C"/>
    <w:rsid w:val="00410B33"/>
    <w:rsid w:val="004114D8"/>
    <w:rsid w:val="00411690"/>
    <w:rsid w:val="004129B5"/>
    <w:rsid w:val="00421361"/>
    <w:rsid w:val="00426383"/>
    <w:rsid w:val="0043065D"/>
    <w:rsid w:val="00431192"/>
    <w:rsid w:val="0043374E"/>
    <w:rsid w:val="004349A4"/>
    <w:rsid w:val="00442D91"/>
    <w:rsid w:val="00442EBF"/>
    <w:rsid w:val="00444836"/>
    <w:rsid w:val="00445AE2"/>
    <w:rsid w:val="00450D72"/>
    <w:rsid w:val="00453C05"/>
    <w:rsid w:val="00453C7F"/>
    <w:rsid w:val="004548AB"/>
    <w:rsid w:val="00457C86"/>
    <w:rsid w:val="00457FDA"/>
    <w:rsid w:val="004663DA"/>
    <w:rsid w:val="004832ED"/>
    <w:rsid w:val="0048385A"/>
    <w:rsid w:val="004852A1"/>
    <w:rsid w:val="0048532E"/>
    <w:rsid w:val="00485337"/>
    <w:rsid w:val="004864EB"/>
    <w:rsid w:val="00486852"/>
    <w:rsid w:val="00491215"/>
    <w:rsid w:val="004A02CA"/>
    <w:rsid w:val="004A0479"/>
    <w:rsid w:val="004A2764"/>
    <w:rsid w:val="004A31B8"/>
    <w:rsid w:val="004A336D"/>
    <w:rsid w:val="004A3EF4"/>
    <w:rsid w:val="004A53B6"/>
    <w:rsid w:val="004A5512"/>
    <w:rsid w:val="004A5F07"/>
    <w:rsid w:val="004B003D"/>
    <w:rsid w:val="004B632F"/>
    <w:rsid w:val="004B6B71"/>
    <w:rsid w:val="004B6DFE"/>
    <w:rsid w:val="004B70D5"/>
    <w:rsid w:val="004C1429"/>
    <w:rsid w:val="004C300F"/>
    <w:rsid w:val="004C350F"/>
    <w:rsid w:val="004C3761"/>
    <w:rsid w:val="004C4935"/>
    <w:rsid w:val="004D025A"/>
    <w:rsid w:val="004D09CE"/>
    <w:rsid w:val="004D0C5F"/>
    <w:rsid w:val="004D63B2"/>
    <w:rsid w:val="004D7243"/>
    <w:rsid w:val="004E4C5F"/>
    <w:rsid w:val="004E57CC"/>
    <w:rsid w:val="004E5D2C"/>
    <w:rsid w:val="004E60B3"/>
    <w:rsid w:val="004E660F"/>
    <w:rsid w:val="004E70A7"/>
    <w:rsid w:val="004F1399"/>
    <w:rsid w:val="004F14AD"/>
    <w:rsid w:val="004F5169"/>
    <w:rsid w:val="004F5930"/>
    <w:rsid w:val="004F7E90"/>
    <w:rsid w:val="00500D8F"/>
    <w:rsid w:val="00501045"/>
    <w:rsid w:val="00505343"/>
    <w:rsid w:val="00507138"/>
    <w:rsid w:val="00512194"/>
    <w:rsid w:val="00521329"/>
    <w:rsid w:val="0052441D"/>
    <w:rsid w:val="00524841"/>
    <w:rsid w:val="0052570F"/>
    <w:rsid w:val="005274AA"/>
    <w:rsid w:val="00531E78"/>
    <w:rsid w:val="0053452C"/>
    <w:rsid w:val="0053453F"/>
    <w:rsid w:val="00536FE6"/>
    <w:rsid w:val="00542086"/>
    <w:rsid w:val="005425B0"/>
    <w:rsid w:val="005429EA"/>
    <w:rsid w:val="00543B22"/>
    <w:rsid w:val="00543F1D"/>
    <w:rsid w:val="00545605"/>
    <w:rsid w:val="005544D7"/>
    <w:rsid w:val="00554C49"/>
    <w:rsid w:val="0055574C"/>
    <w:rsid w:val="0055603A"/>
    <w:rsid w:val="00560BC5"/>
    <w:rsid w:val="00562654"/>
    <w:rsid w:val="0057724E"/>
    <w:rsid w:val="005815CB"/>
    <w:rsid w:val="005838C2"/>
    <w:rsid w:val="00584311"/>
    <w:rsid w:val="00584462"/>
    <w:rsid w:val="00587BD5"/>
    <w:rsid w:val="00590126"/>
    <w:rsid w:val="005927D2"/>
    <w:rsid w:val="0059765E"/>
    <w:rsid w:val="005A1D5F"/>
    <w:rsid w:val="005A4869"/>
    <w:rsid w:val="005A4A83"/>
    <w:rsid w:val="005A763F"/>
    <w:rsid w:val="005B0137"/>
    <w:rsid w:val="005B0980"/>
    <w:rsid w:val="005B1BE0"/>
    <w:rsid w:val="005B1E2E"/>
    <w:rsid w:val="005B50F9"/>
    <w:rsid w:val="005C039C"/>
    <w:rsid w:val="005C18EA"/>
    <w:rsid w:val="005C5F7C"/>
    <w:rsid w:val="005C7285"/>
    <w:rsid w:val="005D3EF8"/>
    <w:rsid w:val="005E23F9"/>
    <w:rsid w:val="005E2FC2"/>
    <w:rsid w:val="005E50CC"/>
    <w:rsid w:val="005E5FE5"/>
    <w:rsid w:val="005E6B6B"/>
    <w:rsid w:val="005F16E1"/>
    <w:rsid w:val="005F305A"/>
    <w:rsid w:val="005F3ED6"/>
    <w:rsid w:val="005F4C4E"/>
    <w:rsid w:val="00602251"/>
    <w:rsid w:val="00603A21"/>
    <w:rsid w:val="00606D64"/>
    <w:rsid w:val="00611BE1"/>
    <w:rsid w:val="00612392"/>
    <w:rsid w:val="006145B1"/>
    <w:rsid w:val="00616902"/>
    <w:rsid w:val="0062008E"/>
    <w:rsid w:val="00626C42"/>
    <w:rsid w:val="0062702E"/>
    <w:rsid w:val="00627421"/>
    <w:rsid w:val="00627704"/>
    <w:rsid w:val="00630E21"/>
    <w:rsid w:val="00640514"/>
    <w:rsid w:val="00640736"/>
    <w:rsid w:val="00640F0F"/>
    <w:rsid w:val="006437B2"/>
    <w:rsid w:val="006439A7"/>
    <w:rsid w:val="0064595C"/>
    <w:rsid w:val="0064756D"/>
    <w:rsid w:val="00647726"/>
    <w:rsid w:val="00653192"/>
    <w:rsid w:val="006534A3"/>
    <w:rsid w:val="00654147"/>
    <w:rsid w:val="00660A70"/>
    <w:rsid w:val="0066312D"/>
    <w:rsid w:val="00665D12"/>
    <w:rsid w:val="00665EAC"/>
    <w:rsid w:val="006707E5"/>
    <w:rsid w:val="00677053"/>
    <w:rsid w:val="00682C93"/>
    <w:rsid w:val="00683F1F"/>
    <w:rsid w:val="00684D84"/>
    <w:rsid w:val="00686799"/>
    <w:rsid w:val="00690A65"/>
    <w:rsid w:val="0069117A"/>
    <w:rsid w:val="006919B1"/>
    <w:rsid w:val="0069283D"/>
    <w:rsid w:val="0069399A"/>
    <w:rsid w:val="00693C54"/>
    <w:rsid w:val="006A11B0"/>
    <w:rsid w:val="006A47CB"/>
    <w:rsid w:val="006A5160"/>
    <w:rsid w:val="006A522B"/>
    <w:rsid w:val="006A5268"/>
    <w:rsid w:val="006A644E"/>
    <w:rsid w:val="006A7F77"/>
    <w:rsid w:val="006B1D76"/>
    <w:rsid w:val="006B21F3"/>
    <w:rsid w:val="006B4836"/>
    <w:rsid w:val="006B6B42"/>
    <w:rsid w:val="006B6CDA"/>
    <w:rsid w:val="006C69F8"/>
    <w:rsid w:val="006C6ADB"/>
    <w:rsid w:val="006C7186"/>
    <w:rsid w:val="006D326B"/>
    <w:rsid w:val="006D3546"/>
    <w:rsid w:val="006E0196"/>
    <w:rsid w:val="006E0678"/>
    <w:rsid w:val="006E0E56"/>
    <w:rsid w:val="006E2DAA"/>
    <w:rsid w:val="006E47CC"/>
    <w:rsid w:val="006E5C72"/>
    <w:rsid w:val="006E7231"/>
    <w:rsid w:val="006F20CB"/>
    <w:rsid w:val="006F3497"/>
    <w:rsid w:val="006F50FB"/>
    <w:rsid w:val="006F7937"/>
    <w:rsid w:val="0070026F"/>
    <w:rsid w:val="007067FB"/>
    <w:rsid w:val="00706EA1"/>
    <w:rsid w:val="00710CB0"/>
    <w:rsid w:val="00710CC8"/>
    <w:rsid w:val="00712C0B"/>
    <w:rsid w:val="007170CF"/>
    <w:rsid w:val="007228A0"/>
    <w:rsid w:val="00722936"/>
    <w:rsid w:val="00722983"/>
    <w:rsid w:val="00724ED0"/>
    <w:rsid w:val="007322F2"/>
    <w:rsid w:val="00733253"/>
    <w:rsid w:val="00733635"/>
    <w:rsid w:val="00735838"/>
    <w:rsid w:val="0074228C"/>
    <w:rsid w:val="00742CA9"/>
    <w:rsid w:val="00750C83"/>
    <w:rsid w:val="0075385B"/>
    <w:rsid w:val="007542A6"/>
    <w:rsid w:val="00755133"/>
    <w:rsid w:val="007569D6"/>
    <w:rsid w:val="00760C1C"/>
    <w:rsid w:val="007643F8"/>
    <w:rsid w:val="00767EDC"/>
    <w:rsid w:val="007724DE"/>
    <w:rsid w:val="00773CC9"/>
    <w:rsid w:val="0077642E"/>
    <w:rsid w:val="007776B5"/>
    <w:rsid w:val="00780A7E"/>
    <w:rsid w:val="007810DC"/>
    <w:rsid w:val="007873E7"/>
    <w:rsid w:val="00787E01"/>
    <w:rsid w:val="00792FA6"/>
    <w:rsid w:val="00793CEE"/>
    <w:rsid w:val="00794357"/>
    <w:rsid w:val="007955DF"/>
    <w:rsid w:val="007961FC"/>
    <w:rsid w:val="007969AF"/>
    <w:rsid w:val="007972DE"/>
    <w:rsid w:val="007A096D"/>
    <w:rsid w:val="007A2036"/>
    <w:rsid w:val="007A2F94"/>
    <w:rsid w:val="007A483E"/>
    <w:rsid w:val="007A64F6"/>
    <w:rsid w:val="007B2A3C"/>
    <w:rsid w:val="007B4224"/>
    <w:rsid w:val="007B4FDE"/>
    <w:rsid w:val="007C3B11"/>
    <w:rsid w:val="007C3DD3"/>
    <w:rsid w:val="007C52EE"/>
    <w:rsid w:val="007C598C"/>
    <w:rsid w:val="007C5A56"/>
    <w:rsid w:val="007D1382"/>
    <w:rsid w:val="007D277C"/>
    <w:rsid w:val="007D4254"/>
    <w:rsid w:val="007D5F4A"/>
    <w:rsid w:val="007D6479"/>
    <w:rsid w:val="007D78C5"/>
    <w:rsid w:val="007E007E"/>
    <w:rsid w:val="007E0C92"/>
    <w:rsid w:val="007E49A6"/>
    <w:rsid w:val="007F6A00"/>
    <w:rsid w:val="008023B4"/>
    <w:rsid w:val="00802D1A"/>
    <w:rsid w:val="008032E7"/>
    <w:rsid w:val="00804774"/>
    <w:rsid w:val="00804FFF"/>
    <w:rsid w:val="00807330"/>
    <w:rsid w:val="008113E8"/>
    <w:rsid w:val="008119E0"/>
    <w:rsid w:val="00812081"/>
    <w:rsid w:val="0081219A"/>
    <w:rsid w:val="00815940"/>
    <w:rsid w:val="00822419"/>
    <w:rsid w:val="0082320D"/>
    <w:rsid w:val="00824197"/>
    <w:rsid w:val="00824AFC"/>
    <w:rsid w:val="008269C5"/>
    <w:rsid w:val="00833B32"/>
    <w:rsid w:val="00835918"/>
    <w:rsid w:val="00837B53"/>
    <w:rsid w:val="00842A14"/>
    <w:rsid w:val="00842AC1"/>
    <w:rsid w:val="00842F6D"/>
    <w:rsid w:val="0084665A"/>
    <w:rsid w:val="00847F22"/>
    <w:rsid w:val="00854785"/>
    <w:rsid w:val="00861891"/>
    <w:rsid w:val="00862CF3"/>
    <w:rsid w:val="00866DAC"/>
    <w:rsid w:val="00867310"/>
    <w:rsid w:val="008678CB"/>
    <w:rsid w:val="00872B6A"/>
    <w:rsid w:val="0087316E"/>
    <w:rsid w:val="00873320"/>
    <w:rsid w:val="00873BA7"/>
    <w:rsid w:val="00877913"/>
    <w:rsid w:val="008838CD"/>
    <w:rsid w:val="008840D1"/>
    <w:rsid w:val="00886415"/>
    <w:rsid w:val="00886B5F"/>
    <w:rsid w:val="008979D0"/>
    <w:rsid w:val="008A063C"/>
    <w:rsid w:val="008B0768"/>
    <w:rsid w:val="008B154D"/>
    <w:rsid w:val="008B409B"/>
    <w:rsid w:val="008C03E9"/>
    <w:rsid w:val="008C166D"/>
    <w:rsid w:val="008C44DB"/>
    <w:rsid w:val="008D29B6"/>
    <w:rsid w:val="008D3E7C"/>
    <w:rsid w:val="008D4CBF"/>
    <w:rsid w:val="008D52B8"/>
    <w:rsid w:val="008D6D85"/>
    <w:rsid w:val="008E00E4"/>
    <w:rsid w:val="008E1DAD"/>
    <w:rsid w:val="008E2298"/>
    <w:rsid w:val="008E2668"/>
    <w:rsid w:val="008E3A3E"/>
    <w:rsid w:val="008E6AE9"/>
    <w:rsid w:val="008E6EE0"/>
    <w:rsid w:val="008F2AC6"/>
    <w:rsid w:val="008F3A0D"/>
    <w:rsid w:val="008F44F9"/>
    <w:rsid w:val="008F49C0"/>
    <w:rsid w:val="008F6EC6"/>
    <w:rsid w:val="009008BC"/>
    <w:rsid w:val="00900CCB"/>
    <w:rsid w:val="00900DBC"/>
    <w:rsid w:val="00902592"/>
    <w:rsid w:val="00902868"/>
    <w:rsid w:val="00907D59"/>
    <w:rsid w:val="00911389"/>
    <w:rsid w:val="00911B70"/>
    <w:rsid w:val="0091640D"/>
    <w:rsid w:val="0091769A"/>
    <w:rsid w:val="00917A41"/>
    <w:rsid w:val="00920E38"/>
    <w:rsid w:val="009219E2"/>
    <w:rsid w:val="00921CED"/>
    <w:rsid w:val="0092302F"/>
    <w:rsid w:val="00923A3E"/>
    <w:rsid w:val="0093134B"/>
    <w:rsid w:val="00935647"/>
    <w:rsid w:val="00935AB7"/>
    <w:rsid w:val="009363FC"/>
    <w:rsid w:val="009440AE"/>
    <w:rsid w:val="00944517"/>
    <w:rsid w:val="009468AF"/>
    <w:rsid w:val="009468DC"/>
    <w:rsid w:val="00953792"/>
    <w:rsid w:val="009551E4"/>
    <w:rsid w:val="00955703"/>
    <w:rsid w:val="00955EAA"/>
    <w:rsid w:val="00965D5F"/>
    <w:rsid w:val="009739CA"/>
    <w:rsid w:val="00975AE3"/>
    <w:rsid w:val="00976E72"/>
    <w:rsid w:val="00982546"/>
    <w:rsid w:val="009843C5"/>
    <w:rsid w:val="00987B69"/>
    <w:rsid w:val="00992383"/>
    <w:rsid w:val="00995D8A"/>
    <w:rsid w:val="009A0097"/>
    <w:rsid w:val="009A0F9C"/>
    <w:rsid w:val="009A4B5D"/>
    <w:rsid w:val="009A5F77"/>
    <w:rsid w:val="009A629D"/>
    <w:rsid w:val="009B19B0"/>
    <w:rsid w:val="009B2D4F"/>
    <w:rsid w:val="009B316E"/>
    <w:rsid w:val="009B45D3"/>
    <w:rsid w:val="009B470C"/>
    <w:rsid w:val="009B555E"/>
    <w:rsid w:val="009B755C"/>
    <w:rsid w:val="009B7A83"/>
    <w:rsid w:val="009C077E"/>
    <w:rsid w:val="009C0E86"/>
    <w:rsid w:val="009C10D6"/>
    <w:rsid w:val="009C55E4"/>
    <w:rsid w:val="009C572C"/>
    <w:rsid w:val="009C79D2"/>
    <w:rsid w:val="009C7B82"/>
    <w:rsid w:val="009D4F83"/>
    <w:rsid w:val="009D54E5"/>
    <w:rsid w:val="009D598A"/>
    <w:rsid w:val="009D7617"/>
    <w:rsid w:val="009D7BC1"/>
    <w:rsid w:val="009E024D"/>
    <w:rsid w:val="009E1FC9"/>
    <w:rsid w:val="009E289C"/>
    <w:rsid w:val="009E35B9"/>
    <w:rsid w:val="009E35CD"/>
    <w:rsid w:val="009E52B9"/>
    <w:rsid w:val="009E7254"/>
    <w:rsid w:val="009F08C8"/>
    <w:rsid w:val="009F2970"/>
    <w:rsid w:val="009F3179"/>
    <w:rsid w:val="00A05D33"/>
    <w:rsid w:val="00A0698D"/>
    <w:rsid w:val="00A11254"/>
    <w:rsid w:val="00A12849"/>
    <w:rsid w:val="00A130A7"/>
    <w:rsid w:val="00A2349F"/>
    <w:rsid w:val="00A30362"/>
    <w:rsid w:val="00A33078"/>
    <w:rsid w:val="00A35167"/>
    <w:rsid w:val="00A3537A"/>
    <w:rsid w:val="00A35C5B"/>
    <w:rsid w:val="00A360EB"/>
    <w:rsid w:val="00A379D1"/>
    <w:rsid w:val="00A37E2E"/>
    <w:rsid w:val="00A40D17"/>
    <w:rsid w:val="00A41AE7"/>
    <w:rsid w:val="00A4227D"/>
    <w:rsid w:val="00A50419"/>
    <w:rsid w:val="00A5080B"/>
    <w:rsid w:val="00A524B9"/>
    <w:rsid w:val="00A55061"/>
    <w:rsid w:val="00A56C4D"/>
    <w:rsid w:val="00A610E4"/>
    <w:rsid w:val="00A61479"/>
    <w:rsid w:val="00A66165"/>
    <w:rsid w:val="00A70516"/>
    <w:rsid w:val="00A77C1C"/>
    <w:rsid w:val="00A8732B"/>
    <w:rsid w:val="00A8777D"/>
    <w:rsid w:val="00A91EB5"/>
    <w:rsid w:val="00A92FFA"/>
    <w:rsid w:val="00A9314D"/>
    <w:rsid w:val="00AA0ACA"/>
    <w:rsid w:val="00AA14B1"/>
    <w:rsid w:val="00AA1B0D"/>
    <w:rsid w:val="00AA22A6"/>
    <w:rsid w:val="00AA2738"/>
    <w:rsid w:val="00AA6CE9"/>
    <w:rsid w:val="00AB278F"/>
    <w:rsid w:val="00AB2AB4"/>
    <w:rsid w:val="00AB40F3"/>
    <w:rsid w:val="00AB5DE0"/>
    <w:rsid w:val="00AC00F4"/>
    <w:rsid w:val="00AC0642"/>
    <w:rsid w:val="00AC4DB7"/>
    <w:rsid w:val="00AC710E"/>
    <w:rsid w:val="00AC746A"/>
    <w:rsid w:val="00AD0EAE"/>
    <w:rsid w:val="00AD3FBC"/>
    <w:rsid w:val="00AD490E"/>
    <w:rsid w:val="00AD5DEC"/>
    <w:rsid w:val="00AD6A73"/>
    <w:rsid w:val="00AE131F"/>
    <w:rsid w:val="00AE18C2"/>
    <w:rsid w:val="00AE1A05"/>
    <w:rsid w:val="00AE25AF"/>
    <w:rsid w:val="00AE37D3"/>
    <w:rsid w:val="00AF0E11"/>
    <w:rsid w:val="00AF1F54"/>
    <w:rsid w:val="00AF408A"/>
    <w:rsid w:val="00AF6A78"/>
    <w:rsid w:val="00B007C9"/>
    <w:rsid w:val="00B0372C"/>
    <w:rsid w:val="00B047F7"/>
    <w:rsid w:val="00B10376"/>
    <w:rsid w:val="00B12FDE"/>
    <w:rsid w:val="00B136B7"/>
    <w:rsid w:val="00B15525"/>
    <w:rsid w:val="00B15687"/>
    <w:rsid w:val="00B1750C"/>
    <w:rsid w:val="00B2048C"/>
    <w:rsid w:val="00B212F3"/>
    <w:rsid w:val="00B21C48"/>
    <w:rsid w:val="00B236FF"/>
    <w:rsid w:val="00B3302B"/>
    <w:rsid w:val="00B33450"/>
    <w:rsid w:val="00B354A7"/>
    <w:rsid w:val="00B35EBC"/>
    <w:rsid w:val="00B3665D"/>
    <w:rsid w:val="00B40875"/>
    <w:rsid w:val="00B41CD7"/>
    <w:rsid w:val="00B4462F"/>
    <w:rsid w:val="00B44E8D"/>
    <w:rsid w:val="00B45862"/>
    <w:rsid w:val="00B519CB"/>
    <w:rsid w:val="00B51F85"/>
    <w:rsid w:val="00B525F0"/>
    <w:rsid w:val="00B64DC0"/>
    <w:rsid w:val="00B653FB"/>
    <w:rsid w:val="00B65840"/>
    <w:rsid w:val="00B70F2C"/>
    <w:rsid w:val="00B71FB5"/>
    <w:rsid w:val="00B74240"/>
    <w:rsid w:val="00B7545B"/>
    <w:rsid w:val="00B75F7A"/>
    <w:rsid w:val="00B76B91"/>
    <w:rsid w:val="00B86CCB"/>
    <w:rsid w:val="00B8754E"/>
    <w:rsid w:val="00B91069"/>
    <w:rsid w:val="00B9144A"/>
    <w:rsid w:val="00B9786B"/>
    <w:rsid w:val="00BA170C"/>
    <w:rsid w:val="00BA59D4"/>
    <w:rsid w:val="00BB1D0A"/>
    <w:rsid w:val="00BB243A"/>
    <w:rsid w:val="00BB7E18"/>
    <w:rsid w:val="00BC098E"/>
    <w:rsid w:val="00BC12E2"/>
    <w:rsid w:val="00BC2B86"/>
    <w:rsid w:val="00BC4CC2"/>
    <w:rsid w:val="00BD59C6"/>
    <w:rsid w:val="00BD735F"/>
    <w:rsid w:val="00BE260D"/>
    <w:rsid w:val="00BE5082"/>
    <w:rsid w:val="00BE708C"/>
    <w:rsid w:val="00BE7B94"/>
    <w:rsid w:val="00BF03FC"/>
    <w:rsid w:val="00BF0663"/>
    <w:rsid w:val="00BF26EC"/>
    <w:rsid w:val="00BF4A59"/>
    <w:rsid w:val="00C00B1E"/>
    <w:rsid w:val="00C01218"/>
    <w:rsid w:val="00C0697A"/>
    <w:rsid w:val="00C1022D"/>
    <w:rsid w:val="00C10631"/>
    <w:rsid w:val="00C121F6"/>
    <w:rsid w:val="00C1272E"/>
    <w:rsid w:val="00C15A4D"/>
    <w:rsid w:val="00C1603A"/>
    <w:rsid w:val="00C16496"/>
    <w:rsid w:val="00C167C8"/>
    <w:rsid w:val="00C2322B"/>
    <w:rsid w:val="00C24432"/>
    <w:rsid w:val="00C2464F"/>
    <w:rsid w:val="00C24CF8"/>
    <w:rsid w:val="00C24F8A"/>
    <w:rsid w:val="00C25DE6"/>
    <w:rsid w:val="00C26B21"/>
    <w:rsid w:val="00C30D89"/>
    <w:rsid w:val="00C317CD"/>
    <w:rsid w:val="00C32F42"/>
    <w:rsid w:val="00C337D6"/>
    <w:rsid w:val="00C34BC7"/>
    <w:rsid w:val="00C3506E"/>
    <w:rsid w:val="00C43725"/>
    <w:rsid w:val="00C455D3"/>
    <w:rsid w:val="00C50B06"/>
    <w:rsid w:val="00C61E26"/>
    <w:rsid w:val="00C63230"/>
    <w:rsid w:val="00C66479"/>
    <w:rsid w:val="00C67925"/>
    <w:rsid w:val="00C70768"/>
    <w:rsid w:val="00C7086E"/>
    <w:rsid w:val="00C7145F"/>
    <w:rsid w:val="00C72EF9"/>
    <w:rsid w:val="00C73314"/>
    <w:rsid w:val="00C7332C"/>
    <w:rsid w:val="00C80216"/>
    <w:rsid w:val="00C83403"/>
    <w:rsid w:val="00C8483E"/>
    <w:rsid w:val="00C87A8B"/>
    <w:rsid w:val="00C90B1E"/>
    <w:rsid w:val="00C942EA"/>
    <w:rsid w:val="00C94A5D"/>
    <w:rsid w:val="00C96DD3"/>
    <w:rsid w:val="00CA0580"/>
    <w:rsid w:val="00CA0D04"/>
    <w:rsid w:val="00CA3922"/>
    <w:rsid w:val="00CB28E6"/>
    <w:rsid w:val="00CB3035"/>
    <w:rsid w:val="00CB427C"/>
    <w:rsid w:val="00CB5380"/>
    <w:rsid w:val="00CC230E"/>
    <w:rsid w:val="00CC3B36"/>
    <w:rsid w:val="00CC3FCE"/>
    <w:rsid w:val="00CC6A03"/>
    <w:rsid w:val="00CC72B1"/>
    <w:rsid w:val="00CD02EE"/>
    <w:rsid w:val="00CD2DEC"/>
    <w:rsid w:val="00CD6085"/>
    <w:rsid w:val="00CD6685"/>
    <w:rsid w:val="00CD6D39"/>
    <w:rsid w:val="00CD70A5"/>
    <w:rsid w:val="00CE2B09"/>
    <w:rsid w:val="00CE6D51"/>
    <w:rsid w:val="00CE7AD0"/>
    <w:rsid w:val="00CF11FF"/>
    <w:rsid w:val="00CF3B46"/>
    <w:rsid w:val="00D00387"/>
    <w:rsid w:val="00D008D4"/>
    <w:rsid w:val="00D04612"/>
    <w:rsid w:val="00D10269"/>
    <w:rsid w:val="00D1038B"/>
    <w:rsid w:val="00D10BF9"/>
    <w:rsid w:val="00D113A7"/>
    <w:rsid w:val="00D133F3"/>
    <w:rsid w:val="00D1545C"/>
    <w:rsid w:val="00D16AFE"/>
    <w:rsid w:val="00D17D5F"/>
    <w:rsid w:val="00D200A5"/>
    <w:rsid w:val="00D2577F"/>
    <w:rsid w:val="00D31CEC"/>
    <w:rsid w:val="00D32D45"/>
    <w:rsid w:val="00D34CF6"/>
    <w:rsid w:val="00D35204"/>
    <w:rsid w:val="00D35C5C"/>
    <w:rsid w:val="00D376AF"/>
    <w:rsid w:val="00D403FC"/>
    <w:rsid w:val="00D42FDA"/>
    <w:rsid w:val="00D43B3B"/>
    <w:rsid w:val="00D446F9"/>
    <w:rsid w:val="00D455FB"/>
    <w:rsid w:val="00D54E17"/>
    <w:rsid w:val="00D61031"/>
    <w:rsid w:val="00D64B10"/>
    <w:rsid w:val="00D70B5C"/>
    <w:rsid w:val="00D70BB4"/>
    <w:rsid w:val="00D7274E"/>
    <w:rsid w:val="00D72821"/>
    <w:rsid w:val="00D754D2"/>
    <w:rsid w:val="00D80705"/>
    <w:rsid w:val="00D82E76"/>
    <w:rsid w:val="00D83AEF"/>
    <w:rsid w:val="00D84E5A"/>
    <w:rsid w:val="00D86628"/>
    <w:rsid w:val="00D87EF0"/>
    <w:rsid w:val="00D87F07"/>
    <w:rsid w:val="00D87FA3"/>
    <w:rsid w:val="00D92C4D"/>
    <w:rsid w:val="00D92C59"/>
    <w:rsid w:val="00D94446"/>
    <w:rsid w:val="00D94947"/>
    <w:rsid w:val="00D94BB1"/>
    <w:rsid w:val="00D94D96"/>
    <w:rsid w:val="00D97581"/>
    <w:rsid w:val="00DA1EF9"/>
    <w:rsid w:val="00DA3ACB"/>
    <w:rsid w:val="00DA523F"/>
    <w:rsid w:val="00DA5B06"/>
    <w:rsid w:val="00DA651F"/>
    <w:rsid w:val="00DA6953"/>
    <w:rsid w:val="00DA7D14"/>
    <w:rsid w:val="00DB0B5C"/>
    <w:rsid w:val="00DB5D0F"/>
    <w:rsid w:val="00DC2EFC"/>
    <w:rsid w:val="00DC4FCD"/>
    <w:rsid w:val="00DD1EF6"/>
    <w:rsid w:val="00DD2A94"/>
    <w:rsid w:val="00DD2E9E"/>
    <w:rsid w:val="00DD3DFE"/>
    <w:rsid w:val="00DD4C47"/>
    <w:rsid w:val="00DD5A4D"/>
    <w:rsid w:val="00DD6CF3"/>
    <w:rsid w:val="00DD73D9"/>
    <w:rsid w:val="00DD78C6"/>
    <w:rsid w:val="00DE16FC"/>
    <w:rsid w:val="00DF0003"/>
    <w:rsid w:val="00DF02D4"/>
    <w:rsid w:val="00DF21F9"/>
    <w:rsid w:val="00DF4900"/>
    <w:rsid w:val="00DF5A53"/>
    <w:rsid w:val="00E014A0"/>
    <w:rsid w:val="00E048E4"/>
    <w:rsid w:val="00E05CAD"/>
    <w:rsid w:val="00E0722D"/>
    <w:rsid w:val="00E1056F"/>
    <w:rsid w:val="00E10C8F"/>
    <w:rsid w:val="00E139B3"/>
    <w:rsid w:val="00E17199"/>
    <w:rsid w:val="00E2017A"/>
    <w:rsid w:val="00E212D7"/>
    <w:rsid w:val="00E21333"/>
    <w:rsid w:val="00E2172A"/>
    <w:rsid w:val="00E248BB"/>
    <w:rsid w:val="00E24A3A"/>
    <w:rsid w:val="00E3153B"/>
    <w:rsid w:val="00E325FB"/>
    <w:rsid w:val="00E33A29"/>
    <w:rsid w:val="00E4208E"/>
    <w:rsid w:val="00E42E4C"/>
    <w:rsid w:val="00E4317C"/>
    <w:rsid w:val="00E436EC"/>
    <w:rsid w:val="00E447AC"/>
    <w:rsid w:val="00E45778"/>
    <w:rsid w:val="00E56285"/>
    <w:rsid w:val="00E611B2"/>
    <w:rsid w:val="00E619A0"/>
    <w:rsid w:val="00E62069"/>
    <w:rsid w:val="00E62258"/>
    <w:rsid w:val="00E64273"/>
    <w:rsid w:val="00E6704E"/>
    <w:rsid w:val="00E67716"/>
    <w:rsid w:val="00E74F46"/>
    <w:rsid w:val="00E76372"/>
    <w:rsid w:val="00E77C3D"/>
    <w:rsid w:val="00E77FF2"/>
    <w:rsid w:val="00E80F95"/>
    <w:rsid w:val="00E8103C"/>
    <w:rsid w:val="00E8573C"/>
    <w:rsid w:val="00E85C15"/>
    <w:rsid w:val="00E941FA"/>
    <w:rsid w:val="00E945F3"/>
    <w:rsid w:val="00E9473D"/>
    <w:rsid w:val="00E954CB"/>
    <w:rsid w:val="00E95D8E"/>
    <w:rsid w:val="00E96A55"/>
    <w:rsid w:val="00EA014D"/>
    <w:rsid w:val="00EA0883"/>
    <w:rsid w:val="00EA3ACE"/>
    <w:rsid w:val="00EB08EC"/>
    <w:rsid w:val="00EB0C39"/>
    <w:rsid w:val="00EB312A"/>
    <w:rsid w:val="00EB5D2C"/>
    <w:rsid w:val="00EB6CA1"/>
    <w:rsid w:val="00EC2B0C"/>
    <w:rsid w:val="00EC2F0A"/>
    <w:rsid w:val="00EC57E1"/>
    <w:rsid w:val="00ED0538"/>
    <w:rsid w:val="00ED13B1"/>
    <w:rsid w:val="00ED61B8"/>
    <w:rsid w:val="00ED7FF8"/>
    <w:rsid w:val="00EE2F13"/>
    <w:rsid w:val="00EE34DA"/>
    <w:rsid w:val="00EE3AF5"/>
    <w:rsid w:val="00EE55F5"/>
    <w:rsid w:val="00EF1FC9"/>
    <w:rsid w:val="00EF3106"/>
    <w:rsid w:val="00EF3B89"/>
    <w:rsid w:val="00EF5654"/>
    <w:rsid w:val="00F03CD8"/>
    <w:rsid w:val="00F10D49"/>
    <w:rsid w:val="00F11999"/>
    <w:rsid w:val="00F12AD0"/>
    <w:rsid w:val="00F155AB"/>
    <w:rsid w:val="00F224C3"/>
    <w:rsid w:val="00F22EA5"/>
    <w:rsid w:val="00F24F98"/>
    <w:rsid w:val="00F27631"/>
    <w:rsid w:val="00F30850"/>
    <w:rsid w:val="00F35D3A"/>
    <w:rsid w:val="00F35DF4"/>
    <w:rsid w:val="00F40085"/>
    <w:rsid w:val="00F41B8E"/>
    <w:rsid w:val="00F43F47"/>
    <w:rsid w:val="00F446CB"/>
    <w:rsid w:val="00F513B2"/>
    <w:rsid w:val="00F536BE"/>
    <w:rsid w:val="00F55356"/>
    <w:rsid w:val="00F6010D"/>
    <w:rsid w:val="00F6208C"/>
    <w:rsid w:val="00F637F6"/>
    <w:rsid w:val="00F659AF"/>
    <w:rsid w:val="00F669F6"/>
    <w:rsid w:val="00F715D3"/>
    <w:rsid w:val="00F718B1"/>
    <w:rsid w:val="00F72526"/>
    <w:rsid w:val="00F72C22"/>
    <w:rsid w:val="00F7612D"/>
    <w:rsid w:val="00F7618B"/>
    <w:rsid w:val="00F813A2"/>
    <w:rsid w:val="00F81F6E"/>
    <w:rsid w:val="00F82040"/>
    <w:rsid w:val="00F91E19"/>
    <w:rsid w:val="00F938C0"/>
    <w:rsid w:val="00F94354"/>
    <w:rsid w:val="00FA19C0"/>
    <w:rsid w:val="00FA37D3"/>
    <w:rsid w:val="00FA3827"/>
    <w:rsid w:val="00FA4B79"/>
    <w:rsid w:val="00FA5E3A"/>
    <w:rsid w:val="00FB3570"/>
    <w:rsid w:val="00FB376C"/>
    <w:rsid w:val="00FB4135"/>
    <w:rsid w:val="00FB56BF"/>
    <w:rsid w:val="00FB596A"/>
    <w:rsid w:val="00FC1106"/>
    <w:rsid w:val="00FC15C9"/>
    <w:rsid w:val="00FC3C57"/>
    <w:rsid w:val="00FC3D1A"/>
    <w:rsid w:val="00FC5866"/>
    <w:rsid w:val="00FC68FB"/>
    <w:rsid w:val="00FD2052"/>
    <w:rsid w:val="00FD237B"/>
    <w:rsid w:val="00FD23D6"/>
    <w:rsid w:val="00FD25EE"/>
    <w:rsid w:val="00FD3979"/>
    <w:rsid w:val="00FD43AA"/>
    <w:rsid w:val="00FD44B6"/>
    <w:rsid w:val="00FD6E88"/>
    <w:rsid w:val="00FD6F4A"/>
    <w:rsid w:val="00FE2996"/>
    <w:rsid w:val="00FE33E7"/>
    <w:rsid w:val="00FE36A5"/>
    <w:rsid w:val="00FE6039"/>
    <w:rsid w:val="00FE61C1"/>
    <w:rsid w:val="00FE75D7"/>
    <w:rsid w:val="00FF0C99"/>
    <w:rsid w:val="00FF6814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9EBB5-3DE7-465B-9ED9-4D2BAA9F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22</Pages>
  <Words>4892</Words>
  <Characters>27886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</dc:creator>
  <cp:keywords/>
  <dc:description/>
  <cp:lastModifiedBy>slobodina_ai</cp:lastModifiedBy>
  <cp:revision>174</cp:revision>
  <cp:lastPrinted>2021-02-03T07:20:00Z</cp:lastPrinted>
  <dcterms:created xsi:type="dcterms:W3CDTF">2020-08-03T07:02:00Z</dcterms:created>
  <dcterms:modified xsi:type="dcterms:W3CDTF">2021-02-05T11:40:00Z</dcterms:modified>
</cp:coreProperties>
</file>